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E562D5" w14:textId="77777777" w:rsidR="00F64C42" w:rsidRPr="00F64C42" w:rsidRDefault="00F64C42" w:rsidP="005B613F">
      <w:pPr>
        <w:spacing w:after="0" w:line="360" w:lineRule="auto"/>
        <w:jc w:val="both"/>
        <w:rPr>
          <w:rFonts w:ascii="Arial" w:hAnsi="Arial" w:cs="Arial"/>
          <w:sz w:val="28"/>
        </w:rPr>
      </w:pPr>
    </w:p>
    <w:p w14:paraId="030D5063" w14:textId="77777777" w:rsidR="00CB0452" w:rsidRDefault="00CB0452" w:rsidP="005B613F">
      <w:pPr>
        <w:spacing w:after="0" w:line="360" w:lineRule="auto"/>
        <w:jc w:val="both"/>
        <w:rPr>
          <w:rFonts w:ascii="Arial" w:hAnsi="Arial" w:cs="Arial"/>
          <w:b/>
          <w:sz w:val="28"/>
        </w:rPr>
      </w:pPr>
      <w:r>
        <w:rPr>
          <w:rFonts w:ascii="Arial" w:hAnsi="Arial" w:cs="Arial"/>
          <w:b/>
          <w:sz w:val="28"/>
        </w:rPr>
        <w:t>Biopolymers to prevent cancer</w:t>
      </w:r>
    </w:p>
    <w:p w14:paraId="30D192A0" w14:textId="77777777" w:rsidR="00CB0452" w:rsidRDefault="00CB0452" w:rsidP="005B613F">
      <w:pPr>
        <w:tabs>
          <w:tab w:val="left" w:pos="1980"/>
        </w:tabs>
        <w:spacing w:after="0" w:line="360" w:lineRule="auto"/>
        <w:rPr>
          <w:rFonts w:ascii="Arial" w:eastAsia="Times New Roman" w:hAnsi="Arial" w:cs="Arial"/>
          <w:lang w:eastAsia="en-GB"/>
        </w:rPr>
      </w:pPr>
    </w:p>
    <w:p w14:paraId="72F2C17E" w14:textId="77777777" w:rsidR="00805BFA" w:rsidRDefault="003852AB"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 xml:space="preserve">Colorectal (bowel) cancer is the third most common cancer in men and women worldwide. Recent scientific research suggests that excess iron in the large intestine can lead to the formation of tumours. </w:t>
      </w:r>
    </w:p>
    <w:p w14:paraId="65F5E68C" w14:textId="77777777" w:rsidR="003852AB" w:rsidRDefault="003852AB" w:rsidP="005B613F">
      <w:pPr>
        <w:tabs>
          <w:tab w:val="left" w:pos="1980"/>
        </w:tabs>
        <w:spacing w:after="0" w:line="360" w:lineRule="auto"/>
        <w:jc w:val="both"/>
        <w:rPr>
          <w:rFonts w:ascii="Arial" w:eastAsia="Times New Roman" w:hAnsi="Arial" w:cs="Arial"/>
          <w:lang w:eastAsia="en-GB"/>
        </w:rPr>
      </w:pPr>
    </w:p>
    <w:p w14:paraId="259A78BB" w14:textId="77777777" w:rsidR="00805BFA" w:rsidRDefault="003852AB"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 xml:space="preserve">Iron is essential in our diet and many of the processes carried out by are cells are catalysed by iron. For example, red blood cells contain haemoglobin, an iron-containing protein responsible for transporting </w:t>
      </w:r>
      <w:r>
        <w:rPr>
          <w:rFonts w:ascii="Bradley Hand ITC" w:eastAsia="Times New Roman" w:hAnsi="Bradley Hand ITC" w:cs="Arial"/>
          <w:sz w:val="34"/>
          <w:u w:val="single"/>
          <w:lang w:eastAsia="en-GB"/>
        </w:rPr>
        <w:t>oxygen</w:t>
      </w:r>
      <w:r>
        <w:rPr>
          <w:rFonts w:ascii="Arial" w:eastAsia="Times New Roman" w:hAnsi="Arial" w:cs="Arial"/>
          <w:lang w:eastAsia="en-GB"/>
        </w:rPr>
        <w:t xml:space="preserve"> around the body.</w:t>
      </w:r>
    </w:p>
    <w:p w14:paraId="321658AE"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1E54CE46" w14:textId="77777777" w:rsidR="003852AB" w:rsidRDefault="003852AB"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Diets rich in red meat can</w:t>
      </w:r>
      <w:r w:rsidR="005B613F">
        <w:rPr>
          <w:rFonts w:ascii="Arial" w:eastAsia="Times New Roman" w:hAnsi="Arial" w:cs="Arial"/>
          <w:lang w:eastAsia="en-GB"/>
        </w:rPr>
        <w:t xml:space="preserve"> lead to excess iron in the gut. Almost 55% of bowel cancer cases occur in the more developed regions of the world. Eating too much red meat is an example of a </w:t>
      </w:r>
      <w:r w:rsidR="005B613F">
        <w:rPr>
          <w:rFonts w:ascii="Bradley Hand ITC" w:eastAsia="Times New Roman" w:hAnsi="Bradley Hand ITC" w:cs="Arial"/>
          <w:sz w:val="34"/>
          <w:u w:val="single"/>
          <w:lang w:eastAsia="en-GB"/>
        </w:rPr>
        <w:t>lifestyle risk factor</w:t>
      </w:r>
      <w:r w:rsidR="005B613F">
        <w:rPr>
          <w:rFonts w:ascii="Arial" w:eastAsia="Times New Roman" w:hAnsi="Arial" w:cs="Arial"/>
          <w:lang w:eastAsia="en-GB"/>
        </w:rPr>
        <w:t>.</w:t>
      </w:r>
    </w:p>
    <w:p w14:paraId="367A1CB6"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05AC3E53" w14:textId="77777777" w:rsidR="005071CE" w:rsidRDefault="0059221E"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noProof/>
          <w:lang w:eastAsia="en-GB"/>
        </w:rPr>
        <w:drawing>
          <wp:anchor distT="0" distB="0" distL="114300" distR="114300" simplePos="0" relativeHeight="251654144" behindDoc="0" locked="0" layoutInCell="1" allowOverlap="1" wp14:anchorId="46C2E2C3" wp14:editId="3D82282F">
            <wp:simplePos x="0" y="0"/>
            <wp:positionH relativeFrom="column">
              <wp:posOffset>0</wp:posOffset>
            </wp:positionH>
            <wp:positionV relativeFrom="paragraph">
              <wp:posOffset>212090</wp:posOffset>
            </wp:positionV>
            <wp:extent cx="6275070" cy="2658745"/>
            <wp:effectExtent l="0" t="0" r="0" b="825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75070" cy="2658745"/>
                    </a:xfrm>
                    <a:prstGeom prst="rect">
                      <a:avLst/>
                    </a:prstGeom>
                    <a:noFill/>
                  </pic:spPr>
                </pic:pic>
              </a:graphicData>
            </a:graphic>
            <wp14:sizeRelH relativeFrom="margin">
              <wp14:pctWidth>0</wp14:pctWidth>
            </wp14:sizeRelH>
          </wp:anchor>
        </w:drawing>
      </w:r>
      <w:r w:rsidR="005B613F">
        <w:rPr>
          <w:rFonts w:ascii="Arial" w:eastAsia="Times New Roman" w:hAnsi="Arial" w:cs="Arial"/>
          <w:lang w:eastAsia="en-GB"/>
        </w:rPr>
        <w:t xml:space="preserve">This world map shows </w:t>
      </w:r>
      <w:r>
        <w:rPr>
          <w:rFonts w:ascii="Arial" w:eastAsia="Times New Roman" w:hAnsi="Arial" w:cs="Arial"/>
          <w:lang w:eastAsia="en-GB"/>
        </w:rPr>
        <w:t xml:space="preserve">rates of bowel cancer, per 100000 males, for each country. </w:t>
      </w:r>
    </w:p>
    <w:p w14:paraId="3BDF9F37"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0CEBC924"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4C901A7B"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4F54C78F"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0278A1DA"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68E5E70F" w14:textId="77777777" w:rsidR="005B613F" w:rsidRDefault="005B613F"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noProof/>
          <w:lang w:eastAsia="en-GB"/>
        </w:rPr>
        <w:drawing>
          <wp:anchor distT="0" distB="0" distL="114300" distR="114300" simplePos="0" relativeHeight="251666432" behindDoc="0" locked="0" layoutInCell="1" allowOverlap="1" wp14:anchorId="454C68A4" wp14:editId="1F57460E">
            <wp:simplePos x="0" y="0"/>
            <wp:positionH relativeFrom="column">
              <wp:posOffset>0</wp:posOffset>
            </wp:positionH>
            <wp:positionV relativeFrom="paragraph">
              <wp:posOffset>222227</wp:posOffset>
            </wp:positionV>
            <wp:extent cx="1104900" cy="1183663"/>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t="74516" r="89919"/>
                    <a:stretch/>
                  </pic:blipFill>
                  <pic:spPr bwMode="auto">
                    <a:xfrm>
                      <a:off x="0" y="0"/>
                      <a:ext cx="1104943" cy="118370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DE1380"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209EF94F"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0DCEFD15"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58CFB6A4"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339E8B45"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645199CD" w14:textId="77777777" w:rsidR="0059221E" w:rsidRPr="0059221E" w:rsidRDefault="0059221E" w:rsidP="0059221E">
      <w:pPr>
        <w:tabs>
          <w:tab w:val="left" w:pos="1980"/>
        </w:tabs>
        <w:spacing w:after="0" w:line="360" w:lineRule="auto"/>
        <w:jc w:val="right"/>
        <w:rPr>
          <w:rFonts w:ascii="Arial" w:eastAsia="Times New Roman" w:hAnsi="Arial" w:cs="Arial"/>
          <w:sz w:val="16"/>
          <w:lang w:eastAsia="en-GB"/>
        </w:rPr>
      </w:pPr>
      <w:r w:rsidRPr="0059221E">
        <w:rPr>
          <w:rFonts w:ascii="Arial" w:eastAsia="Times New Roman" w:hAnsi="Arial" w:cs="Arial"/>
          <w:sz w:val="16"/>
          <w:lang w:eastAsia="en-GB"/>
        </w:rPr>
        <w:t xml:space="preserve">Reproduced with permission from </w:t>
      </w:r>
      <w:r w:rsidRPr="0059221E">
        <w:rPr>
          <w:rFonts w:ascii="Arial" w:eastAsia="Times New Roman" w:hAnsi="Arial" w:cs="Arial"/>
          <w:i/>
          <w:sz w:val="16"/>
          <w:lang w:eastAsia="en-GB"/>
        </w:rPr>
        <w:t>Gut</w:t>
      </w:r>
      <w:r w:rsidRPr="0059221E">
        <w:rPr>
          <w:rFonts w:ascii="Arial" w:eastAsia="Times New Roman" w:hAnsi="Arial" w:cs="Arial"/>
          <w:sz w:val="16"/>
          <w:lang w:eastAsia="en-GB"/>
        </w:rPr>
        <w:t>, 2017, 66, 683</w:t>
      </w:r>
    </w:p>
    <w:p w14:paraId="29862F1B"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1BC9EC49"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2C7A7F51" w14:textId="77777777" w:rsidR="0059221E" w:rsidRDefault="0059221E" w:rsidP="005B613F">
      <w:pPr>
        <w:tabs>
          <w:tab w:val="left" w:pos="1980"/>
        </w:tabs>
        <w:spacing w:after="0" w:line="360" w:lineRule="auto"/>
        <w:jc w:val="both"/>
        <w:rPr>
          <w:rFonts w:ascii="Arial" w:eastAsia="Times New Roman" w:hAnsi="Arial" w:cs="Arial"/>
          <w:lang w:eastAsia="en-GB"/>
        </w:rPr>
      </w:pPr>
    </w:p>
    <w:p w14:paraId="7273153F" w14:textId="77777777" w:rsidR="005071CE" w:rsidRPr="005071CE" w:rsidRDefault="00E3270E"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 xml:space="preserve">Cancer treatments are always improving. But people still die from bowel cancer so it’s important to come up with new </w:t>
      </w:r>
      <w:r w:rsidR="000D1233">
        <w:rPr>
          <w:rFonts w:ascii="Arial" w:eastAsia="Times New Roman" w:hAnsi="Arial" w:cs="Arial"/>
          <w:lang w:eastAsia="en-GB"/>
        </w:rPr>
        <w:t>treatments. It’s also important to prevent the disease.</w:t>
      </w:r>
    </w:p>
    <w:p w14:paraId="44031563" w14:textId="77777777" w:rsidR="000D1233" w:rsidRDefault="000D1233" w:rsidP="005B613F">
      <w:pPr>
        <w:tabs>
          <w:tab w:val="left" w:pos="1980"/>
        </w:tabs>
        <w:spacing w:after="0" w:line="360" w:lineRule="auto"/>
        <w:jc w:val="both"/>
        <w:rPr>
          <w:rFonts w:ascii="Arial" w:eastAsia="Times New Roman" w:hAnsi="Arial" w:cs="Arial"/>
          <w:lang w:eastAsia="en-GB"/>
        </w:rPr>
      </w:pPr>
    </w:p>
    <w:p w14:paraId="45584869" w14:textId="77777777" w:rsidR="0059221E" w:rsidRDefault="0059221E" w:rsidP="005B613F">
      <w:pPr>
        <w:tabs>
          <w:tab w:val="left" w:pos="1980"/>
        </w:tabs>
        <w:spacing w:after="0" w:line="360" w:lineRule="auto"/>
        <w:jc w:val="both"/>
        <w:rPr>
          <w:rFonts w:ascii="Arial" w:eastAsia="Times New Roman" w:hAnsi="Arial" w:cs="Arial"/>
          <w:lang w:eastAsia="en-GB"/>
        </w:rPr>
      </w:pPr>
    </w:p>
    <w:p w14:paraId="66DECEFD" w14:textId="77777777" w:rsidR="006B532A" w:rsidRDefault="000D1233"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 xml:space="preserve">Scientists in Birmingham are using a molecule from seaweed to ‘mop up’ </w:t>
      </w:r>
      <w:r w:rsidR="00A93FF0">
        <w:rPr>
          <w:rFonts w:ascii="Arial" w:eastAsia="Times New Roman" w:hAnsi="Arial" w:cs="Arial"/>
          <w:lang w:eastAsia="en-GB"/>
        </w:rPr>
        <w:t>iron</w:t>
      </w:r>
      <w:r>
        <w:rPr>
          <w:rFonts w:ascii="Arial" w:eastAsia="Times New Roman" w:hAnsi="Arial" w:cs="Arial"/>
          <w:lang w:eastAsia="en-GB"/>
        </w:rPr>
        <w:t xml:space="preserve"> in the </w:t>
      </w:r>
      <w:r w:rsidR="006B532A">
        <w:rPr>
          <w:rFonts w:ascii="Arial" w:eastAsia="Times New Roman" w:hAnsi="Arial" w:cs="Arial"/>
          <w:lang w:eastAsia="en-GB"/>
        </w:rPr>
        <w:t xml:space="preserve">intestine. This method works because the seaweed molecule is a </w:t>
      </w:r>
      <w:r w:rsidR="006B532A">
        <w:rPr>
          <w:rFonts w:ascii="Arial" w:eastAsia="Times New Roman" w:hAnsi="Arial" w:cs="Arial"/>
          <w:b/>
          <w:lang w:eastAsia="en-GB"/>
        </w:rPr>
        <w:t>polymer</w:t>
      </w:r>
      <w:r w:rsidR="006B532A">
        <w:rPr>
          <w:rFonts w:ascii="Arial" w:eastAsia="Times New Roman" w:hAnsi="Arial" w:cs="Arial"/>
          <w:lang w:eastAsia="en-GB"/>
        </w:rPr>
        <w:t xml:space="preserve">. It can form something called a </w:t>
      </w:r>
      <w:r w:rsidR="006B532A" w:rsidRPr="006B532A">
        <w:rPr>
          <w:rFonts w:ascii="Arial" w:eastAsia="Times New Roman" w:hAnsi="Arial" w:cs="Arial"/>
          <w:b/>
          <w:lang w:eastAsia="en-GB"/>
        </w:rPr>
        <w:t>gel</w:t>
      </w:r>
      <w:r w:rsidR="006B532A">
        <w:rPr>
          <w:rFonts w:ascii="Arial" w:eastAsia="Times New Roman" w:hAnsi="Arial" w:cs="Arial"/>
          <w:lang w:eastAsia="en-GB"/>
        </w:rPr>
        <w:t xml:space="preserve"> when it’s mixed with iron. </w:t>
      </w:r>
    </w:p>
    <w:p w14:paraId="0CB7C0DD" w14:textId="77777777" w:rsidR="006B532A" w:rsidRDefault="006B532A" w:rsidP="005B613F">
      <w:pPr>
        <w:tabs>
          <w:tab w:val="left" w:pos="1980"/>
        </w:tabs>
        <w:spacing w:after="0" w:line="360" w:lineRule="auto"/>
        <w:jc w:val="both"/>
        <w:rPr>
          <w:rFonts w:ascii="Arial" w:eastAsia="Times New Roman" w:hAnsi="Arial" w:cs="Arial"/>
          <w:lang w:eastAsia="en-GB"/>
        </w:rPr>
      </w:pPr>
      <w:r w:rsidRPr="006B532A">
        <w:rPr>
          <w:rFonts w:ascii="Arial" w:eastAsia="Times New Roman" w:hAnsi="Arial" w:cs="Arial"/>
          <w:noProof/>
          <w:lang w:eastAsia="en-GB"/>
        </w:rPr>
        <mc:AlternateContent>
          <mc:Choice Requires="wps">
            <w:drawing>
              <wp:anchor distT="0" distB="0" distL="114300" distR="114300" simplePos="0" relativeHeight="251643904" behindDoc="0" locked="0" layoutInCell="1" allowOverlap="1" wp14:anchorId="72273ED4" wp14:editId="66A2509C">
                <wp:simplePos x="0" y="0"/>
                <wp:positionH relativeFrom="column">
                  <wp:posOffset>-8906</wp:posOffset>
                </wp:positionH>
                <wp:positionV relativeFrom="paragraph">
                  <wp:posOffset>137317</wp:posOffset>
                </wp:positionV>
                <wp:extent cx="6222670" cy="1403985"/>
                <wp:effectExtent l="0" t="0" r="26035" b="2222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2670" cy="1403985"/>
                        </a:xfrm>
                        <a:prstGeom prst="rect">
                          <a:avLst/>
                        </a:prstGeom>
                        <a:solidFill>
                          <a:srgbClr val="FFFFFF"/>
                        </a:solidFill>
                        <a:ln w="9525">
                          <a:solidFill>
                            <a:srgbClr val="000000"/>
                          </a:solidFill>
                          <a:miter lim="800000"/>
                          <a:headEnd/>
                          <a:tailEnd/>
                        </a:ln>
                      </wps:spPr>
                      <wps:txbx>
                        <w:txbxContent>
                          <w:p w14:paraId="5968B093" w14:textId="77777777" w:rsidR="006B532A" w:rsidRPr="006B532A" w:rsidRDefault="006B532A" w:rsidP="0059221E">
                            <w:pPr>
                              <w:spacing w:after="0"/>
                              <w:rPr>
                                <w:rFonts w:ascii="Arial" w:hAnsi="Arial" w:cs="Arial"/>
                                <w:sz w:val="28"/>
                              </w:rPr>
                            </w:pPr>
                            <w:r w:rsidRPr="006B532A">
                              <w:rPr>
                                <w:rFonts w:ascii="Arial" w:hAnsi="Arial" w:cs="Arial"/>
                                <w:b/>
                                <w:sz w:val="28"/>
                              </w:rPr>
                              <w:t>Polymers</w:t>
                            </w:r>
                          </w:p>
                          <w:p w14:paraId="204AD8A9" w14:textId="77777777" w:rsidR="0059221E" w:rsidRDefault="0059221E" w:rsidP="0059221E">
                            <w:pPr>
                              <w:spacing w:after="0" w:line="360" w:lineRule="auto"/>
                              <w:rPr>
                                <w:rFonts w:ascii="Arial" w:hAnsi="Arial" w:cs="Arial"/>
                              </w:rPr>
                            </w:pPr>
                          </w:p>
                          <w:p w14:paraId="72669C64" w14:textId="77777777" w:rsidR="006B532A" w:rsidRPr="00A93FF0" w:rsidRDefault="006B532A" w:rsidP="0059221E">
                            <w:pPr>
                              <w:spacing w:after="0" w:line="360" w:lineRule="auto"/>
                              <w:rPr>
                                <w:rFonts w:ascii="Arial" w:hAnsi="Arial" w:cs="Arial"/>
                              </w:rPr>
                            </w:pPr>
                            <w:r w:rsidRPr="00A93FF0">
                              <w:rPr>
                                <w:rFonts w:ascii="Arial" w:hAnsi="Arial" w:cs="Arial"/>
                              </w:rPr>
                              <w:t xml:space="preserve">Sometimes small molecules can join together to make long molecules. These are called polymers. A lot of man-made polymers exist. They are often called </w:t>
                            </w:r>
                            <w:r w:rsidR="00A93FF0" w:rsidRPr="00A93FF0">
                              <w:rPr>
                                <w:rFonts w:ascii="Bradley Hand ITC" w:hAnsi="Bradley Hand ITC" w:cs="Arial"/>
                                <w:sz w:val="34"/>
                                <w:u w:val="single"/>
                              </w:rPr>
                              <w:t>plastics</w:t>
                            </w:r>
                            <w:r w:rsidR="00A93FF0" w:rsidRPr="00A93FF0">
                              <w:rPr>
                                <w:rFonts w:ascii="Arial" w:hAnsi="Arial" w:cs="Arial"/>
                              </w:rPr>
                              <w:t>.</w:t>
                            </w:r>
                          </w:p>
                          <w:p w14:paraId="658A8FBA" w14:textId="77777777" w:rsidR="006B532A" w:rsidRPr="00A93FF0" w:rsidRDefault="006B532A" w:rsidP="0059221E">
                            <w:pPr>
                              <w:spacing w:after="0" w:line="360" w:lineRule="auto"/>
                              <w:rPr>
                                <w:rFonts w:ascii="Arial" w:hAnsi="Arial" w:cs="Arial"/>
                              </w:rPr>
                            </w:pPr>
                          </w:p>
                          <w:p w14:paraId="0FB8C5E3" w14:textId="77777777" w:rsidR="006B532A" w:rsidRDefault="006B532A" w:rsidP="0059221E">
                            <w:pPr>
                              <w:spacing w:after="0" w:line="360" w:lineRule="auto"/>
                              <w:rPr>
                                <w:rFonts w:ascii="Arial" w:hAnsi="Arial" w:cs="Arial"/>
                              </w:rPr>
                            </w:pPr>
                          </w:p>
                          <w:p w14:paraId="3E8C5DD9" w14:textId="77777777" w:rsidR="0059221E" w:rsidRDefault="0059221E" w:rsidP="0059221E">
                            <w:pPr>
                              <w:spacing w:after="0" w:line="360" w:lineRule="auto"/>
                              <w:rPr>
                                <w:rFonts w:ascii="Arial" w:hAnsi="Arial" w:cs="Arial"/>
                              </w:rPr>
                            </w:pPr>
                          </w:p>
                          <w:p w14:paraId="29F91324" w14:textId="77777777" w:rsidR="0059221E" w:rsidRDefault="0059221E" w:rsidP="0059221E">
                            <w:pPr>
                              <w:spacing w:after="0" w:line="360" w:lineRule="auto"/>
                              <w:rPr>
                                <w:rFonts w:ascii="Arial" w:hAnsi="Arial" w:cs="Arial"/>
                              </w:rPr>
                            </w:pPr>
                          </w:p>
                          <w:p w14:paraId="53602697" w14:textId="77777777" w:rsidR="0059221E" w:rsidRPr="00A93FF0" w:rsidRDefault="0059221E" w:rsidP="0059221E">
                            <w:pPr>
                              <w:spacing w:after="0" w:line="360" w:lineRule="auto"/>
                              <w:rPr>
                                <w:rFonts w:ascii="Arial" w:hAnsi="Arial" w:cs="Arial"/>
                              </w:rPr>
                            </w:pPr>
                          </w:p>
                          <w:p w14:paraId="2AB558E1" w14:textId="77777777" w:rsidR="006B532A" w:rsidRPr="00A93FF0" w:rsidRDefault="006B532A" w:rsidP="0059221E">
                            <w:pPr>
                              <w:spacing w:after="0" w:line="360" w:lineRule="auto"/>
                              <w:rPr>
                                <w:rFonts w:ascii="Arial" w:hAnsi="Arial" w:cs="Arial"/>
                              </w:rPr>
                            </w:pPr>
                          </w:p>
                          <w:p w14:paraId="0A1F8A68" w14:textId="77777777" w:rsidR="006B532A" w:rsidRPr="00A93FF0" w:rsidRDefault="00F935EC" w:rsidP="0059221E">
                            <w:pPr>
                              <w:spacing w:after="0" w:line="360" w:lineRule="auto"/>
                              <w:rPr>
                                <w:rFonts w:ascii="Arial" w:hAnsi="Arial" w:cs="Arial"/>
                              </w:rPr>
                            </w:pPr>
                            <w:r w:rsidRPr="00A93FF0">
                              <w:rPr>
                                <w:rFonts w:ascii="Arial" w:hAnsi="Arial" w:cs="Arial"/>
                              </w:rPr>
                              <w:t xml:space="preserve">          ethylene</w:t>
                            </w:r>
                            <w:r w:rsidRPr="00A93FF0">
                              <w:rPr>
                                <w:rFonts w:ascii="Arial" w:hAnsi="Arial" w:cs="Arial"/>
                              </w:rPr>
                              <w:tab/>
                            </w:r>
                            <w:r w:rsidRPr="00A93FF0">
                              <w:rPr>
                                <w:rFonts w:ascii="Arial" w:hAnsi="Arial" w:cs="Arial"/>
                              </w:rPr>
                              <w:tab/>
                            </w:r>
                            <w:r w:rsidRPr="00A93FF0">
                              <w:rPr>
                                <w:rFonts w:ascii="Arial" w:hAnsi="Arial" w:cs="Arial"/>
                              </w:rPr>
                              <w:tab/>
                            </w:r>
                            <w:r w:rsidRPr="00A93FF0">
                              <w:rPr>
                                <w:rFonts w:ascii="Arial" w:hAnsi="Arial" w:cs="Arial"/>
                              </w:rPr>
                              <w:tab/>
                            </w:r>
                            <w:r w:rsidRPr="00A93FF0">
                              <w:rPr>
                                <w:rFonts w:ascii="Arial" w:hAnsi="Arial" w:cs="Arial"/>
                              </w:rPr>
                              <w:tab/>
                              <w:t xml:space="preserve">        polyethylene</w:t>
                            </w:r>
                            <w:r w:rsidRPr="00A93FF0">
                              <w:rPr>
                                <w:rFonts w:ascii="Arial" w:hAnsi="Arial" w:cs="Arial"/>
                              </w:rPr>
                              <w:tab/>
                            </w:r>
                            <w:r w:rsidRPr="00A93FF0">
                              <w:rPr>
                                <w:rFonts w:ascii="Arial" w:hAnsi="Arial" w:cs="Arial"/>
                              </w:rPr>
                              <w:tab/>
                            </w:r>
                            <w:r w:rsidRPr="00A93FF0">
                              <w:rPr>
                                <w:rFonts w:ascii="Arial" w:hAnsi="Arial" w:cs="Arial"/>
                              </w:rPr>
                              <w:tab/>
                            </w:r>
                          </w:p>
                          <w:p w14:paraId="770D6303" w14:textId="77777777" w:rsidR="00243C7B" w:rsidRDefault="00243C7B" w:rsidP="0059221E">
                            <w:pPr>
                              <w:spacing w:after="0" w:line="360" w:lineRule="auto"/>
                              <w:rPr>
                                <w:rFonts w:ascii="Arial" w:hAnsi="Arial" w:cs="Arial"/>
                              </w:rPr>
                            </w:pPr>
                          </w:p>
                          <w:p w14:paraId="579C62E0" w14:textId="77777777" w:rsidR="00F935EC" w:rsidRPr="00A93FF0" w:rsidRDefault="00F935EC" w:rsidP="0059221E">
                            <w:pPr>
                              <w:spacing w:after="0" w:line="360" w:lineRule="auto"/>
                              <w:rPr>
                                <w:rFonts w:ascii="Arial" w:hAnsi="Arial" w:cs="Arial"/>
                              </w:rPr>
                            </w:pPr>
                            <w:r w:rsidRPr="00A93FF0">
                              <w:rPr>
                                <w:rFonts w:ascii="Arial" w:hAnsi="Arial" w:cs="Arial"/>
                              </w:rPr>
                              <w:t>Lots of living creatures also make polymers. Cr</w:t>
                            </w:r>
                            <w:r w:rsidR="0059221E">
                              <w:rPr>
                                <w:rFonts w:ascii="Arial" w:hAnsi="Arial" w:cs="Arial"/>
                              </w:rPr>
                              <w:t xml:space="preserve">abs make their shells out of a polymer called </w:t>
                            </w:r>
                            <w:r w:rsidR="0059221E">
                              <w:rPr>
                                <w:rFonts w:ascii="Arial" w:hAnsi="Arial" w:cs="Arial"/>
                                <w:i/>
                              </w:rPr>
                              <w:t>chitin</w:t>
                            </w:r>
                            <w:r w:rsidRPr="00A93FF0">
                              <w:rPr>
                                <w:rFonts w:ascii="Arial" w:hAnsi="Arial" w:cs="Arial"/>
                              </w:rPr>
                              <w:t xml:space="preserve"> for </w:t>
                            </w:r>
                            <w:r w:rsidR="00A93FF0" w:rsidRPr="00A93FF0">
                              <w:rPr>
                                <w:rFonts w:ascii="Bradley Hand ITC" w:hAnsi="Bradley Hand ITC" w:cs="Arial"/>
                                <w:sz w:val="34"/>
                                <w:u w:val="single"/>
                              </w:rPr>
                              <w:t>protection</w:t>
                            </w:r>
                            <w:r w:rsidRPr="00A93FF0">
                              <w:rPr>
                                <w:rFonts w:ascii="Arial" w:hAnsi="Arial" w:cs="Arial"/>
                                <w:sz w:val="34"/>
                              </w:rPr>
                              <w:t xml:space="preserve"> </w:t>
                            </w:r>
                            <w:r w:rsidRPr="00A93FF0">
                              <w:rPr>
                                <w:rFonts w:ascii="Arial" w:hAnsi="Arial" w:cs="Arial"/>
                              </w:rPr>
                              <w:t>against predators.</w:t>
                            </w:r>
                          </w:p>
                          <w:p w14:paraId="2589FDB9" w14:textId="77777777" w:rsidR="00F935EC" w:rsidRPr="00A93FF0" w:rsidRDefault="00F935EC" w:rsidP="0059221E">
                            <w:pPr>
                              <w:spacing w:after="0" w:line="360" w:lineRule="auto"/>
                              <w:rPr>
                                <w:rFonts w:ascii="Arial" w:hAnsi="Arial" w:cs="Arial"/>
                              </w:rPr>
                            </w:pPr>
                            <w:r w:rsidRPr="00A93FF0">
                              <w:rPr>
                                <w:rFonts w:ascii="Arial" w:hAnsi="Arial" w:cs="Arial"/>
                              </w:rPr>
                              <w:t>We have</w:t>
                            </w:r>
                            <w:r w:rsidR="008763A7">
                              <w:rPr>
                                <w:rFonts w:ascii="Arial" w:hAnsi="Arial" w:cs="Arial"/>
                              </w:rPr>
                              <w:t xml:space="preserve"> a polymer called collagen</w:t>
                            </w:r>
                            <w:r w:rsidRPr="00A93FF0">
                              <w:rPr>
                                <w:rFonts w:ascii="Arial" w:hAnsi="Arial" w:cs="Arial"/>
                              </w:rPr>
                              <w:t xml:space="preserve"> in our bones to make them </w:t>
                            </w:r>
                            <w:r w:rsidR="00A93FF0" w:rsidRPr="00A93FF0">
                              <w:rPr>
                                <w:rFonts w:ascii="Bradley Hand ITC" w:hAnsi="Bradley Hand ITC" w:cs="Arial"/>
                                <w:sz w:val="34"/>
                                <w:u w:val="single"/>
                              </w:rPr>
                              <w:t>strong</w:t>
                            </w:r>
                            <w:r w:rsidRPr="00A93FF0">
                              <w:rPr>
                                <w:rFonts w:ascii="Arial" w:hAnsi="Arial" w:cs="Arial"/>
                                <w:sz w:val="34"/>
                              </w:rPr>
                              <w:t xml:space="preserve"> </w:t>
                            </w:r>
                            <w:r w:rsidRPr="00A93FF0">
                              <w:rPr>
                                <w:rFonts w:ascii="Arial" w:hAnsi="Arial" w:cs="Arial"/>
                              </w:rPr>
                              <w:t xml:space="preserve">and </w:t>
                            </w:r>
                            <w:r w:rsidR="00A93FF0" w:rsidRPr="00A93FF0">
                              <w:rPr>
                                <w:rFonts w:ascii="Bradley Hand ITC" w:hAnsi="Bradley Hand ITC" w:cs="Arial"/>
                                <w:sz w:val="34"/>
                                <w:u w:val="single"/>
                              </w:rPr>
                              <w:t>flexible</w:t>
                            </w:r>
                            <w:r w:rsidR="00A93FF0" w:rsidRPr="00A93FF0">
                              <w:rPr>
                                <w:rFonts w:ascii="Arial" w:hAnsi="Arial" w:cs="Arial"/>
                              </w:rPr>
                              <w:t>.</w:t>
                            </w:r>
                          </w:p>
                          <w:p w14:paraId="39D76D96" w14:textId="77777777" w:rsidR="006B532A" w:rsidRPr="00A93FF0" w:rsidRDefault="006B532A" w:rsidP="0059221E">
                            <w:pPr>
                              <w:spacing w:after="0" w:line="360" w:lineRule="auto"/>
                              <w:rPr>
                                <w:rFonts w:ascii="Arial" w:hAnsi="Arial" w:cs="Arial"/>
                              </w:rPr>
                            </w:pPr>
                          </w:p>
                          <w:p w14:paraId="1893E2FE" w14:textId="77777777" w:rsidR="00F935EC" w:rsidRPr="00A93FF0" w:rsidRDefault="00F935EC" w:rsidP="0059221E">
                            <w:pPr>
                              <w:spacing w:after="0" w:line="360" w:lineRule="auto"/>
                              <w:rPr>
                                <w:rFonts w:ascii="Arial" w:hAnsi="Arial" w:cs="Arial"/>
                              </w:rPr>
                            </w:pPr>
                            <w:r w:rsidRPr="00A93FF0">
                              <w:rPr>
                                <w:rFonts w:ascii="Arial" w:hAnsi="Arial" w:cs="Arial"/>
                              </w:rPr>
                              <w:t>Lots of polymers can be extracted from living creatures. We use these polymers in our everyday lives. You can find them in foods</w:t>
                            </w:r>
                            <w:r w:rsidR="0059221E">
                              <w:rPr>
                                <w:rFonts w:ascii="Arial" w:hAnsi="Arial" w:cs="Arial"/>
                              </w:rPr>
                              <w:t xml:space="preserve"> such as ice cream or yoghurt as stabilisers and thickeners.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2273ED4" id="_x0000_t202" coordsize="21600,21600" o:spt="202" path="m,l,21600r21600,l21600,xe">
                <v:stroke joinstyle="miter"/>
                <v:path gradientshapeok="t" o:connecttype="rect"/>
              </v:shapetype>
              <v:shape id="Text Box 2" o:spid="_x0000_s1026" type="#_x0000_t202" style="position:absolute;left:0;text-align:left;margin-left:-.7pt;margin-top:10.8pt;width:489.95pt;height:110.55pt;z-index:2516439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">
                <v:textbox style="mso-fit-shape-to-text:t">
                  <w:txbxContent>
                    <w:p w14:paraId="5968B093" w14:textId="77777777" w:rsidR="006B532A" w:rsidRPr="006B532A" w:rsidRDefault="006B532A" w:rsidP="0059221E">
                      <w:pPr>
                        <w:spacing w:after="0"/>
                        <w:rPr>
                          <w:rFonts w:ascii="Arial" w:hAnsi="Arial" w:cs="Arial"/>
                          <w:sz w:val="28"/>
                        </w:rPr>
                      </w:pPr>
                      <w:r w:rsidRPr="006B532A">
                        <w:rPr>
                          <w:rFonts w:ascii="Arial" w:hAnsi="Arial" w:cs="Arial"/>
                          <w:b/>
                          <w:sz w:val="28"/>
                        </w:rPr>
                        <w:t>Polymers</w:t>
                      </w:r>
                    </w:p>
                    <w:p w14:paraId="204AD8A9" w14:textId="77777777" w:rsidR="0059221E" w:rsidRDefault="0059221E" w:rsidP="0059221E">
                      <w:pPr>
                        <w:spacing w:after="0" w:line="360" w:lineRule="auto"/>
                        <w:rPr>
                          <w:rFonts w:ascii="Arial" w:hAnsi="Arial" w:cs="Arial"/>
                        </w:rPr>
                      </w:pPr>
                    </w:p>
                    <w:p w14:paraId="72669C64" w14:textId="77777777" w:rsidR="006B532A" w:rsidRPr="00A93FF0" w:rsidRDefault="006B532A" w:rsidP="0059221E">
                      <w:pPr>
                        <w:spacing w:after="0" w:line="360" w:lineRule="auto"/>
                        <w:rPr>
                          <w:rFonts w:ascii="Arial" w:hAnsi="Arial" w:cs="Arial"/>
                        </w:rPr>
                      </w:pPr>
                      <w:r w:rsidRPr="00A93FF0">
                        <w:rPr>
                          <w:rFonts w:ascii="Arial" w:hAnsi="Arial" w:cs="Arial"/>
                        </w:rPr>
                        <w:t xml:space="preserve">Sometimes small molecules can join together to make long molecules. These are called polymers. A lot of man-made polymers exist. They are often called </w:t>
                      </w:r>
                      <w:r w:rsidR="00A93FF0" w:rsidRPr="00A93FF0">
                        <w:rPr>
                          <w:rFonts w:ascii="Bradley Hand ITC" w:hAnsi="Bradley Hand ITC" w:cs="Arial"/>
                          <w:sz w:val="34"/>
                          <w:u w:val="single"/>
                        </w:rPr>
                        <w:t>plastics</w:t>
                      </w:r>
                      <w:r w:rsidR="00A93FF0" w:rsidRPr="00A93FF0">
                        <w:rPr>
                          <w:rFonts w:ascii="Arial" w:hAnsi="Arial" w:cs="Arial"/>
                        </w:rPr>
                        <w:t>.</w:t>
                      </w:r>
                    </w:p>
                    <w:p w14:paraId="658A8FBA" w14:textId="77777777" w:rsidR="006B532A" w:rsidRPr="00A93FF0" w:rsidRDefault="006B532A" w:rsidP="0059221E">
                      <w:pPr>
                        <w:spacing w:after="0" w:line="360" w:lineRule="auto"/>
                        <w:rPr>
                          <w:rFonts w:ascii="Arial" w:hAnsi="Arial" w:cs="Arial"/>
                        </w:rPr>
                      </w:pPr>
                    </w:p>
                    <w:p w14:paraId="0FB8C5E3" w14:textId="77777777" w:rsidR="006B532A" w:rsidRDefault="006B532A" w:rsidP="0059221E">
                      <w:pPr>
                        <w:spacing w:after="0" w:line="360" w:lineRule="auto"/>
                        <w:rPr>
                          <w:rFonts w:ascii="Arial" w:hAnsi="Arial" w:cs="Arial"/>
                        </w:rPr>
                      </w:pPr>
                    </w:p>
                    <w:p w14:paraId="3E8C5DD9" w14:textId="77777777" w:rsidR="0059221E" w:rsidRDefault="0059221E" w:rsidP="0059221E">
                      <w:pPr>
                        <w:spacing w:after="0" w:line="360" w:lineRule="auto"/>
                        <w:rPr>
                          <w:rFonts w:ascii="Arial" w:hAnsi="Arial" w:cs="Arial"/>
                        </w:rPr>
                      </w:pPr>
                    </w:p>
                    <w:p w14:paraId="29F91324" w14:textId="77777777" w:rsidR="0059221E" w:rsidRDefault="0059221E" w:rsidP="0059221E">
                      <w:pPr>
                        <w:spacing w:after="0" w:line="360" w:lineRule="auto"/>
                        <w:rPr>
                          <w:rFonts w:ascii="Arial" w:hAnsi="Arial" w:cs="Arial"/>
                        </w:rPr>
                      </w:pPr>
                    </w:p>
                    <w:p w14:paraId="53602697" w14:textId="77777777" w:rsidR="0059221E" w:rsidRPr="00A93FF0" w:rsidRDefault="0059221E" w:rsidP="0059221E">
                      <w:pPr>
                        <w:spacing w:after="0" w:line="360" w:lineRule="auto"/>
                        <w:rPr>
                          <w:rFonts w:ascii="Arial" w:hAnsi="Arial" w:cs="Arial"/>
                        </w:rPr>
                      </w:pPr>
                    </w:p>
                    <w:p w14:paraId="2AB558E1" w14:textId="77777777" w:rsidR="006B532A" w:rsidRPr="00A93FF0" w:rsidRDefault="006B532A" w:rsidP="0059221E">
                      <w:pPr>
                        <w:spacing w:after="0" w:line="360" w:lineRule="auto"/>
                        <w:rPr>
                          <w:rFonts w:ascii="Arial" w:hAnsi="Arial" w:cs="Arial"/>
                        </w:rPr>
                      </w:pPr>
                    </w:p>
                    <w:p w14:paraId="0A1F8A68" w14:textId="77777777" w:rsidR="006B532A" w:rsidRPr="00A93FF0" w:rsidRDefault="00F935EC" w:rsidP="0059221E">
                      <w:pPr>
                        <w:spacing w:after="0" w:line="360" w:lineRule="auto"/>
                        <w:rPr>
                          <w:rFonts w:ascii="Arial" w:hAnsi="Arial" w:cs="Arial"/>
                        </w:rPr>
                      </w:pPr>
                      <w:r w:rsidRPr="00A93FF0">
                        <w:rPr>
                          <w:rFonts w:ascii="Arial" w:hAnsi="Arial" w:cs="Arial"/>
                        </w:rPr>
                        <w:t xml:space="preserve">          ethylene</w:t>
                      </w:r>
                      <w:r w:rsidRPr="00A93FF0">
                        <w:rPr>
                          <w:rFonts w:ascii="Arial" w:hAnsi="Arial" w:cs="Arial"/>
                        </w:rPr>
                        <w:tab/>
                      </w:r>
                      <w:r w:rsidRPr="00A93FF0">
                        <w:rPr>
                          <w:rFonts w:ascii="Arial" w:hAnsi="Arial" w:cs="Arial"/>
                        </w:rPr>
                        <w:tab/>
                      </w:r>
                      <w:r w:rsidRPr="00A93FF0">
                        <w:rPr>
                          <w:rFonts w:ascii="Arial" w:hAnsi="Arial" w:cs="Arial"/>
                        </w:rPr>
                        <w:tab/>
                      </w:r>
                      <w:r w:rsidRPr="00A93FF0">
                        <w:rPr>
                          <w:rFonts w:ascii="Arial" w:hAnsi="Arial" w:cs="Arial"/>
                        </w:rPr>
                        <w:tab/>
                      </w:r>
                      <w:r w:rsidRPr="00A93FF0">
                        <w:rPr>
                          <w:rFonts w:ascii="Arial" w:hAnsi="Arial" w:cs="Arial"/>
                        </w:rPr>
                        <w:tab/>
                        <w:t xml:space="preserve">        polyethylene</w:t>
                      </w:r>
                      <w:r w:rsidRPr="00A93FF0">
                        <w:rPr>
                          <w:rFonts w:ascii="Arial" w:hAnsi="Arial" w:cs="Arial"/>
                        </w:rPr>
                        <w:tab/>
                      </w:r>
                      <w:r w:rsidRPr="00A93FF0">
                        <w:rPr>
                          <w:rFonts w:ascii="Arial" w:hAnsi="Arial" w:cs="Arial"/>
                        </w:rPr>
                        <w:tab/>
                      </w:r>
                      <w:r w:rsidRPr="00A93FF0">
                        <w:rPr>
                          <w:rFonts w:ascii="Arial" w:hAnsi="Arial" w:cs="Arial"/>
                        </w:rPr>
                        <w:tab/>
                      </w:r>
                    </w:p>
                    <w:p w14:paraId="770D6303" w14:textId="77777777" w:rsidR="00243C7B" w:rsidRDefault="00243C7B" w:rsidP="0059221E">
                      <w:pPr>
                        <w:spacing w:after="0" w:line="360" w:lineRule="auto"/>
                        <w:rPr>
                          <w:rFonts w:ascii="Arial" w:hAnsi="Arial" w:cs="Arial"/>
                        </w:rPr>
                      </w:pPr>
                    </w:p>
                    <w:p w14:paraId="579C62E0" w14:textId="77777777" w:rsidR="00F935EC" w:rsidRPr="00A93FF0" w:rsidRDefault="00F935EC" w:rsidP="0059221E">
                      <w:pPr>
                        <w:spacing w:after="0" w:line="360" w:lineRule="auto"/>
                        <w:rPr>
                          <w:rFonts w:ascii="Arial" w:hAnsi="Arial" w:cs="Arial"/>
                        </w:rPr>
                      </w:pPr>
                      <w:r w:rsidRPr="00A93FF0">
                        <w:rPr>
                          <w:rFonts w:ascii="Arial" w:hAnsi="Arial" w:cs="Arial"/>
                        </w:rPr>
                        <w:t>Lots of living creatures also make polymers. Cr</w:t>
                      </w:r>
                      <w:r w:rsidR="0059221E">
                        <w:rPr>
                          <w:rFonts w:ascii="Arial" w:hAnsi="Arial" w:cs="Arial"/>
                        </w:rPr>
                        <w:t xml:space="preserve">abs make their shells out of a polymer called </w:t>
                      </w:r>
                      <w:r w:rsidR="0059221E">
                        <w:rPr>
                          <w:rFonts w:ascii="Arial" w:hAnsi="Arial" w:cs="Arial"/>
                          <w:i/>
                        </w:rPr>
                        <w:t>chitin</w:t>
                      </w:r>
                      <w:r w:rsidRPr="00A93FF0">
                        <w:rPr>
                          <w:rFonts w:ascii="Arial" w:hAnsi="Arial" w:cs="Arial"/>
                        </w:rPr>
                        <w:t xml:space="preserve"> for </w:t>
                      </w:r>
                      <w:r w:rsidR="00A93FF0" w:rsidRPr="00A93FF0">
                        <w:rPr>
                          <w:rFonts w:ascii="Bradley Hand ITC" w:hAnsi="Bradley Hand ITC" w:cs="Arial"/>
                          <w:sz w:val="34"/>
                          <w:u w:val="single"/>
                        </w:rPr>
                        <w:t>protection</w:t>
                      </w:r>
                      <w:r w:rsidRPr="00A93FF0">
                        <w:rPr>
                          <w:rFonts w:ascii="Arial" w:hAnsi="Arial" w:cs="Arial"/>
                          <w:sz w:val="34"/>
                        </w:rPr>
                        <w:t xml:space="preserve"> </w:t>
                      </w:r>
                      <w:r w:rsidRPr="00A93FF0">
                        <w:rPr>
                          <w:rFonts w:ascii="Arial" w:hAnsi="Arial" w:cs="Arial"/>
                        </w:rPr>
                        <w:t>against predators.</w:t>
                      </w:r>
                    </w:p>
                    <w:p w14:paraId="2589FDB9" w14:textId="77777777" w:rsidR="00F935EC" w:rsidRPr="00A93FF0" w:rsidRDefault="00F935EC" w:rsidP="0059221E">
                      <w:pPr>
                        <w:spacing w:after="0" w:line="360" w:lineRule="auto"/>
                        <w:rPr>
                          <w:rFonts w:ascii="Arial" w:hAnsi="Arial" w:cs="Arial"/>
                        </w:rPr>
                      </w:pPr>
                      <w:r w:rsidRPr="00A93FF0">
                        <w:rPr>
                          <w:rFonts w:ascii="Arial" w:hAnsi="Arial" w:cs="Arial"/>
                        </w:rPr>
                        <w:t>We have</w:t>
                      </w:r>
                      <w:r w:rsidR="008763A7">
                        <w:rPr>
                          <w:rFonts w:ascii="Arial" w:hAnsi="Arial" w:cs="Arial"/>
                        </w:rPr>
                        <w:t xml:space="preserve"> a polymer called collagen</w:t>
                      </w:r>
                      <w:r w:rsidRPr="00A93FF0">
                        <w:rPr>
                          <w:rFonts w:ascii="Arial" w:hAnsi="Arial" w:cs="Arial"/>
                        </w:rPr>
                        <w:t xml:space="preserve"> in our bones to make them </w:t>
                      </w:r>
                      <w:r w:rsidR="00A93FF0" w:rsidRPr="00A93FF0">
                        <w:rPr>
                          <w:rFonts w:ascii="Bradley Hand ITC" w:hAnsi="Bradley Hand ITC" w:cs="Arial"/>
                          <w:sz w:val="34"/>
                          <w:u w:val="single"/>
                        </w:rPr>
                        <w:t>strong</w:t>
                      </w:r>
                      <w:r w:rsidRPr="00A93FF0">
                        <w:rPr>
                          <w:rFonts w:ascii="Arial" w:hAnsi="Arial" w:cs="Arial"/>
                          <w:sz w:val="34"/>
                        </w:rPr>
                        <w:t xml:space="preserve"> </w:t>
                      </w:r>
                      <w:r w:rsidRPr="00A93FF0">
                        <w:rPr>
                          <w:rFonts w:ascii="Arial" w:hAnsi="Arial" w:cs="Arial"/>
                        </w:rPr>
                        <w:t xml:space="preserve">and </w:t>
                      </w:r>
                      <w:r w:rsidR="00A93FF0" w:rsidRPr="00A93FF0">
                        <w:rPr>
                          <w:rFonts w:ascii="Bradley Hand ITC" w:hAnsi="Bradley Hand ITC" w:cs="Arial"/>
                          <w:sz w:val="34"/>
                          <w:u w:val="single"/>
                        </w:rPr>
                        <w:t>flexible</w:t>
                      </w:r>
                      <w:r w:rsidR="00A93FF0" w:rsidRPr="00A93FF0">
                        <w:rPr>
                          <w:rFonts w:ascii="Arial" w:hAnsi="Arial" w:cs="Arial"/>
                        </w:rPr>
                        <w:t>.</w:t>
                      </w:r>
                    </w:p>
                    <w:p w14:paraId="39D76D96" w14:textId="77777777" w:rsidR="006B532A" w:rsidRPr="00A93FF0" w:rsidRDefault="006B532A" w:rsidP="0059221E">
                      <w:pPr>
                        <w:spacing w:after="0" w:line="360" w:lineRule="auto"/>
                        <w:rPr>
                          <w:rFonts w:ascii="Arial" w:hAnsi="Arial" w:cs="Arial"/>
                        </w:rPr>
                      </w:pPr>
                    </w:p>
                    <w:p w14:paraId="1893E2FE" w14:textId="77777777" w:rsidR="00F935EC" w:rsidRPr="00A93FF0" w:rsidRDefault="00F935EC" w:rsidP="0059221E">
                      <w:pPr>
                        <w:spacing w:after="0" w:line="360" w:lineRule="auto"/>
                        <w:rPr>
                          <w:rFonts w:ascii="Arial" w:hAnsi="Arial" w:cs="Arial"/>
                        </w:rPr>
                      </w:pPr>
                      <w:r w:rsidRPr="00A93FF0">
                        <w:rPr>
                          <w:rFonts w:ascii="Arial" w:hAnsi="Arial" w:cs="Arial"/>
                        </w:rPr>
                        <w:t>Lots of polymers can be extracted from living creatures. We use these polymers in our everyday lives. You can find them in foods</w:t>
                      </w:r>
                      <w:r w:rsidR="0059221E">
                        <w:rPr>
                          <w:rFonts w:ascii="Arial" w:hAnsi="Arial" w:cs="Arial"/>
                        </w:rPr>
                        <w:t xml:space="preserve"> such as ice cream or yoghurt as stabilisers and thickeners.</w:t>
                      </w:r>
                    </w:p>
                  </w:txbxContent>
                </v:textbox>
              </v:shape>
            </w:pict>
          </mc:Fallback>
        </mc:AlternateContent>
      </w:r>
    </w:p>
    <w:p w14:paraId="006EA8EB" w14:textId="77777777" w:rsidR="006B532A" w:rsidRDefault="006B532A" w:rsidP="005B613F">
      <w:pPr>
        <w:tabs>
          <w:tab w:val="left" w:pos="1980"/>
        </w:tabs>
        <w:spacing w:after="0" w:line="360" w:lineRule="auto"/>
        <w:jc w:val="both"/>
        <w:rPr>
          <w:rFonts w:ascii="Arial" w:eastAsia="Times New Roman" w:hAnsi="Arial" w:cs="Arial"/>
          <w:lang w:eastAsia="en-GB"/>
        </w:rPr>
      </w:pPr>
    </w:p>
    <w:p w14:paraId="3052EF8D" w14:textId="77777777" w:rsidR="006B532A" w:rsidRDefault="006B532A" w:rsidP="005B613F">
      <w:pPr>
        <w:tabs>
          <w:tab w:val="left" w:pos="1980"/>
        </w:tabs>
        <w:spacing w:after="0" w:line="360" w:lineRule="auto"/>
        <w:jc w:val="both"/>
        <w:rPr>
          <w:rFonts w:ascii="Arial" w:eastAsia="Times New Roman" w:hAnsi="Arial" w:cs="Arial"/>
          <w:lang w:eastAsia="en-GB"/>
        </w:rPr>
      </w:pPr>
    </w:p>
    <w:p w14:paraId="78BCC631"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7D0C4690"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5AFBF52D" w14:textId="77777777" w:rsidR="00F935EC" w:rsidRDefault="0059221E" w:rsidP="005B613F">
      <w:pPr>
        <w:tabs>
          <w:tab w:val="left" w:pos="1980"/>
        </w:tabs>
        <w:spacing w:after="0" w:line="360" w:lineRule="auto"/>
        <w:jc w:val="both"/>
        <w:rPr>
          <w:rFonts w:ascii="Arial" w:eastAsia="Times New Roman" w:hAnsi="Arial" w:cs="Arial"/>
          <w:lang w:eastAsia="en-GB"/>
        </w:rPr>
      </w:pPr>
      <w:r w:rsidRPr="00404345">
        <w:rPr>
          <w:noProof/>
          <w:lang w:eastAsia="en-GB"/>
        </w:rPr>
        <w:drawing>
          <wp:anchor distT="0" distB="0" distL="114300" distR="114300" simplePos="0" relativeHeight="251644928" behindDoc="0" locked="0" layoutInCell="1" allowOverlap="1" wp14:anchorId="7BFB6BC7" wp14:editId="77629BD7">
            <wp:simplePos x="0" y="0"/>
            <wp:positionH relativeFrom="column">
              <wp:posOffset>186055</wp:posOffset>
            </wp:positionH>
            <wp:positionV relativeFrom="paragraph">
              <wp:posOffset>168910</wp:posOffset>
            </wp:positionV>
            <wp:extent cx="5734050" cy="1109345"/>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a:extLst>
                        <a:ext uri="{28A0092B-C50C-407E-A947-70E740481C1C}">
                          <a14:useLocalDpi xmlns:a14="http://schemas.microsoft.com/office/drawing/2010/main" val="0"/>
                        </a:ext>
                      </a:extLst>
                    </a:blip>
                    <a:srcRect b="11017"/>
                    <a:stretch/>
                  </pic:blipFill>
                  <pic:spPr bwMode="auto">
                    <a:xfrm>
                      <a:off x="0" y="0"/>
                      <a:ext cx="5734050" cy="1109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EF9AAB9"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1B1739DA"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65130DF9"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270C08FD"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13C18B3C"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03072E8E"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4591A213"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7F039E59" w14:textId="77777777" w:rsidR="006B532A" w:rsidRDefault="006B532A" w:rsidP="005B613F">
      <w:pPr>
        <w:tabs>
          <w:tab w:val="left" w:pos="1980"/>
        </w:tabs>
        <w:spacing w:after="0" w:line="360" w:lineRule="auto"/>
        <w:jc w:val="both"/>
        <w:rPr>
          <w:rFonts w:ascii="Arial" w:eastAsia="Times New Roman" w:hAnsi="Arial" w:cs="Arial"/>
          <w:lang w:eastAsia="en-GB"/>
        </w:rPr>
      </w:pPr>
    </w:p>
    <w:p w14:paraId="48DEBF4E"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245E00A9"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454C0765"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10C489C8" w14:textId="77777777" w:rsidR="0059221E" w:rsidRDefault="0059221E" w:rsidP="005B613F">
      <w:pPr>
        <w:tabs>
          <w:tab w:val="left" w:pos="1980"/>
        </w:tabs>
        <w:spacing w:after="0" w:line="360" w:lineRule="auto"/>
        <w:jc w:val="both"/>
        <w:rPr>
          <w:rFonts w:ascii="Arial" w:eastAsia="Times New Roman" w:hAnsi="Arial" w:cs="Arial"/>
          <w:lang w:eastAsia="en-GB"/>
        </w:rPr>
      </w:pPr>
    </w:p>
    <w:p w14:paraId="5EE67A32" w14:textId="77777777" w:rsidR="0059221E" w:rsidRDefault="0059221E" w:rsidP="005B613F">
      <w:pPr>
        <w:tabs>
          <w:tab w:val="left" w:pos="1980"/>
        </w:tabs>
        <w:spacing w:after="0" w:line="360" w:lineRule="auto"/>
        <w:jc w:val="both"/>
        <w:rPr>
          <w:rFonts w:ascii="Arial" w:eastAsia="Times New Roman" w:hAnsi="Arial" w:cs="Arial"/>
          <w:lang w:eastAsia="en-GB"/>
        </w:rPr>
      </w:pPr>
    </w:p>
    <w:p w14:paraId="4AEAC760"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2BEF8757"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1F27E9CD" w14:textId="77777777" w:rsidR="00243C7B" w:rsidRDefault="00243C7B" w:rsidP="005B613F">
      <w:pPr>
        <w:tabs>
          <w:tab w:val="left" w:pos="1980"/>
        </w:tabs>
        <w:spacing w:after="0" w:line="360" w:lineRule="auto"/>
        <w:jc w:val="both"/>
        <w:rPr>
          <w:rFonts w:ascii="Arial" w:eastAsia="Times New Roman" w:hAnsi="Arial" w:cs="Arial"/>
          <w:lang w:eastAsia="en-GB"/>
        </w:rPr>
      </w:pPr>
    </w:p>
    <w:p w14:paraId="5941251A" w14:textId="77777777" w:rsidR="00A93FF0" w:rsidRDefault="00A93FF0"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 xml:space="preserve">The polymer we get from seaweed is called </w:t>
      </w:r>
      <w:r w:rsidR="0059221E">
        <w:rPr>
          <w:rFonts w:ascii="Bradley Hand ITC" w:hAnsi="Bradley Hand ITC" w:cs="Arial"/>
          <w:sz w:val="34"/>
          <w:u w:val="single"/>
        </w:rPr>
        <w:t>alginate</w:t>
      </w:r>
      <w:r>
        <w:rPr>
          <w:rFonts w:ascii="Arial" w:eastAsia="Times New Roman" w:hAnsi="Arial" w:cs="Arial"/>
          <w:lang w:eastAsia="en-GB"/>
        </w:rPr>
        <w:t xml:space="preserve">. It could be really useful for preventing bowel cancer as it forms a </w:t>
      </w:r>
      <w:r w:rsidRPr="00A93FF0">
        <w:rPr>
          <w:rFonts w:ascii="Arial" w:eastAsia="Times New Roman" w:hAnsi="Arial" w:cs="Arial"/>
          <w:b/>
          <w:lang w:eastAsia="en-GB"/>
        </w:rPr>
        <w:t>gel</w:t>
      </w:r>
      <w:r>
        <w:rPr>
          <w:rFonts w:ascii="Arial" w:eastAsia="Times New Roman" w:hAnsi="Arial" w:cs="Arial"/>
          <w:lang w:eastAsia="en-GB"/>
        </w:rPr>
        <w:t xml:space="preserve"> with </w:t>
      </w:r>
      <w:r w:rsidRPr="00A93FF0">
        <w:rPr>
          <w:rFonts w:ascii="Arial" w:eastAsia="Times New Roman" w:hAnsi="Arial" w:cs="Arial"/>
          <w:b/>
          <w:lang w:eastAsia="en-GB"/>
        </w:rPr>
        <w:t>iron</w:t>
      </w:r>
      <w:r>
        <w:rPr>
          <w:rFonts w:ascii="Arial" w:eastAsia="Times New Roman" w:hAnsi="Arial" w:cs="Arial"/>
          <w:lang w:eastAsia="en-GB"/>
        </w:rPr>
        <w:t xml:space="preserve">. </w:t>
      </w:r>
    </w:p>
    <w:p w14:paraId="33394929" w14:textId="77777777" w:rsidR="00A93FF0" w:rsidRDefault="00A93FF0" w:rsidP="005B613F">
      <w:pPr>
        <w:tabs>
          <w:tab w:val="left" w:pos="1980"/>
        </w:tabs>
        <w:spacing w:after="0" w:line="360" w:lineRule="auto"/>
        <w:jc w:val="both"/>
        <w:rPr>
          <w:rFonts w:ascii="Arial" w:eastAsia="Times New Roman" w:hAnsi="Arial" w:cs="Arial"/>
          <w:lang w:eastAsia="en-GB"/>
        </w:rPr>
      </w:pPr>
    </w:p>
    <w:p w14:paraId="37B88742" w14:textId="77777777" w:rsidR="00243C7B" w:rsidRDefault="00A93FF0"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 xml:space="preserve">The trouble with alginate is that it also forms </w:t>
      </w:r>
      <w:r w:rsidRPr="00A93FF0">
        <w:rPr>
          <w:rFonts w:ascii="Arial" w:eastAsia="Times New Roman" w:hAnsi="Arial" w:cs="Arial"/>
          <w:b/>
          <w:lang w:eastAsia="en-GB"/>
        </w:rPr>
        <w:t>gels</w:t>
      </w:r>
      <w:r w:rsidR="0059221E">
        <w:rPr>
          <w:rFonts w:ascii="Arial" w:eastAsia="Times New Roman" w:hAnsi="Arial" w:cs="Arial"/>
          <w:lang w:eastAsia="en-GB"/>
        </w:rPr>
        <w:t xml:space="preserve"> with other metals. We have a lot of calcium in our diet</w:t>
      </w:r>
      <w:r w:rsidR="00243C7B">
        <w:rPr>
          <w:rFonts w:ascii="Arial" w:eastAsia="Times New Roman" w:hAnsi="Arial" w:cs="Arial"/>
          <w:lang w:eastAsia="en-GB"/>
        </w:rPr>
        <w:t xml:space="preserve"> </w:t>
      </w:r>
      <w:r w:rsidR="0059221E">
        <w:rPr>
          <w:rFonts w:ascii="Arial" w:eastAsia="Times New Roman" w:hAnsi="Arial" w:cs="Arial"/>
          <w:lang w:eastAsia="en-GB"/>
        </w:rPr>
        <w:t>and it is important that this is absorbed so that it can be used for our bones and teeth. We need an alginate that will bind to iron but not to calcium.</w:t>
      </w:r>
    </w:p>
    <w:p w14:paraId="3D29AEE4" w14:textId="77777777" w:rsidR="00A93FF0" w:rsidRDefault="00A93FF0" w:rsidP="005B613F">
      <w:pPr>
        <w:tabs>
          <w:tab w:val="left" w:pos="1980"/>
        </w:tabs>
        <w:spacing w:after="0" w:line="360" w:lineRule="auto"/>
        <w:jc w:val="both"/>
        <w:rPr>
          <w:rFonts w:ascii="Arial" w:eastAsia="Times New Roman" w:hAnsi="Arial" w:cs="Arial"/>
          <w:lang w:eastAsia="en-GB"/>
        </w:rPr>
      </w:pPr>
    </w:p>
    <w:p w14:paraId="03273859" w14:textId="77777777" w:rsidR="00243C7B" w:rsidRDefault="0059221E"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 xml:space="preserve">One thing we can try is different types of alginate. Different species of seaweed produce alginates with different structures. </w:t>
      </w:r>
      <w:r w:rsidR="00243C7B">
        <w:rPr>
          <w:rFonts w:ascii="Arial" w:eastAsia="Times New Roman" w:hAnsi="Arial" w:cs="Arial"/>
          <w:lang w:eastAsia="en-GB"/>
        </w:rPr>
        <w:t xml:space="preserve">Squeeze some kelp and sea lettuce between your fingers. </w:t>
      </w:r>
      <w:r w:rsidR="00844FDE">
        <w:rPr>
          <w:rFonts w:ascii="Arial" w:eastAsia="Times New Roman" w:hAnsi="Arial" w:cs="Arial"/>
          <w:lang w:eastAsia="en-GB"/>
        </w:rPr>
        <w:t>They feel different because they have different types of alginate in them.</w:t>
      </w:r>
    </w:p>
    <w:p w14:paraId="12A967CE" w14:textId="77777777" w:rsidR="00243C7B" w:rsidRDefault="00243C7B" w:rsidP="005B613F">
      <w:pPr>
        <w:tabs>
          <w:tab w:val="left" w:pos="1980"/>
        </w:tabs>
        <w:spacing w:after="0" w:line="360" w:lineRule="auto"/>
        <w:jc w:val="both"/>
        <w:rPr>
          <w:rFonts w:ascii="Arial" w:eastAsia="Times New Roman" w:hAnsi="Arial" w:cs="Arial"/>
          <w:lang w:eastAsia="en-GB"/>
        </w:rPr>
      </w:pPr>
    </w:p>
    <w:p w14:paraId="08000988" w14:textId="77777777" w:rsidR="008140AF" w:rsidRPr="00A93FF0" w:rsidRDefault="00A93FF0" w:rsidP="005B613F">
      <w:pPr>
        <w:tabs>
          <w:tab w:val="left" w:pos="1980"/>
        </w:tabs>
        <w:spacing w:after="0" w:line="360" w:lineRule="auto"/>
        <w:jc w:val="both"/>
        <w:rPr>
          <w:rFonts w:ascii="Arial" w:eastAsia="Times New Roman" w:hAnsi="Arial" w:cs="Arial"/>
          <w:b/>
          <w:sz w:val="24"/>
          <w:u w:val="single"/>
          <w:lang w:eastAsia="en-GB"/>
        </w:rPr>
      </w:pPr>
      <w:r w:rsidRPr="00A93FF0">
        <w:rPr>
          <w:rFonts w:ascii="Arial" w:eastAsia="Times New Roman" w:hAnsi="Arial" w:cs="Arial"/>
          <w:b/>
          <w:sz w:val="24"/>
          <w:u w:val="single"/>
          <w:lang w:eastAsia="en-GB"/>
        </w:rPr>
        <w:t>Aim</w:t>
      </w:r>
    </w:p>
    <w:p w14:paraId="047A59A9" w14:textId="77777777" w:rsidR="00844FDE" w:rsidRDefault="00BD2496"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Different seaweeds contain different alginates. We’re going to compare two and see</w:t>
      </w:r>
      <w:r w:rsidR="00844FDE">
        <w:rPr>
          <w:rFonts w:ascii="Arial" w:eastAsia="Times New Roman" w:hAnsi="Arial" w:cs="Arial"/>
          <w:lang w:eastAsia="en-GB"/>
        </w:rPr>
        <w:t xml:space="preserve"> whether </w:t>
      </w:r>
      <w:r w:rsidR="00B91913">
        <w:rPr>
          <w:rFonts w:ascii="Arial" w:eastAsia="Times New Roman" w:hAnsi="Arial" w:cs="Arial"/>
          <w:lang w:eastAsia="en-GB"/>
        </w:rPr>
        <w:t>one of them is better for binding iron but leaving calcium alone.</w:t>
      </w:r>
    </w:p>
    <w:p w14:paraId="64CE6529" w14:textId="77777777" w:rsidR="008140AF" w:rsidRDefault="008140AF" w:rsidP="005B613F">
      <w:pPr>
        <w:tabs>
          <w:tab w:val="left" w:pos="1980"/>
        </w:tabs>
        <w:spacing w:after="0" w:line="360" w:lineRule="auto"/>
        <w:jc w:val="both"/>
        <w:rPr>
          <w:rFonts w:ascii="Arial" w:eastAsia="Times New Roman" w:hAnsi="Arial" w:cs="Arial"/>
          <w:lang w:eastAsia="en-GB"/>
        </w:rPr>
      </w:pPr>
    </w:p>
    <w:p w14:paraId="5D0BBBA5" w14:textId="77777777" w:rsidR="008140AF" w:rsidRPr="00A93FF0" w:rsidRDefault="008140AF" w:rsidP="005B613F">
      <w:pPr>
        <w:tabs>
          <w:tab w:val="left" w:pos="1980"/>
        </w:tabs>
        <w:spacing w:after="0" w:line="360" w:lineRule="auto"/>
        <w:jc w:val="both"/>
        <w:rPr>
          <w:rFonts w:ascii="Arial" w:eastAsia="Times New Roman" w:hAnsi="Arial" w:cs="Arial"/>
          <w:b/>
          <w:sz w:val="24"/>
          <w:u w:val="single"/>
          <w:lang w:eastAsia="en-GB"/>
        </w:rPr>
      </w:pPr>
      <w:r w:rsidRPr="00A93FF0">
        <w:rPr>
          <w:rFonts w:ascii="Arial" w:eastAsia="Times New Roman" w:hAnsi="Arial" w:cs="Arial"/>
          <w:b/>
          <w:sz w:val="24"/>
          <w:u w:val="single"/>
          <w:lang w:eastAsia="en-GB"/>
        </w:rPr>
        <w:t>Method</w:t>
      </w:r>
    </w:p>
    <w:p w14:paraId="262A9C68" w14:textId="77777777" w:rsidR="00844FDE" w:rsidRDefault="008140AF"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 xml:space="preserve">Start with </w:t>
      </w:r>
      <w:r w:rsidR="00844FDE">
        <w:rPr>
          <w:rFonts w:ascii="Arial" w:eastAsia="Times New Roman" w:hAnsi="Arial" w:cs="Arial"/>
          <w:lang w:eastAsia="en-GB"/>
        </w:rPr>
        <w:t xml:space="preserve">the high-G alginate (green). Use a pipette to drop some of the alginate into a solution of iron chloride. Then try calcium chloride. What happens to the drops? What do they feel like? Now try the same experiment with high-M alginate (red). </w:t>
      </w:r>
      <w:r w:rsidR="0062722A">
        <w:rPr>
          <w:rFonts w:ascii="Arial" w:eastAsia="Times New Roman" w:hAnsi="Arial" w:cs="Arial"/>
          <w:lang w:eastAsia="en-GB"/>
        </w:rPr>
        <w:t>Record your observations</w:t>
      </w:r>
    </w:p>
    <w:p w14:paraId="4BBF1819" w14:textId="77777777" w:rsidR="008140AF" w:rsidRDefault="008140AF" w:rsidP="005B613F">
      <w:pPr>
        <w:tabs>
          <w:tab w:val="left" w:pos="1980"/>
        </w:tabs>
        <w:spacing w:after="0" w:line="360" w:lineRule="auto"/>
        <w:jc w:val="both"/>
        <w:rPr>
          <w:rFonts w:ascii="Arial" w:eastAsia="Times New Roman" w:hAnsi="Arial" w:cs="Arial"/>
          <w:lang w:eastAsia="en-GB"/>
        </w:rPr>
      </w:pPr>
      <w:r w:rsidRPr="008140AF">
        <w:rPr>
          <w:noProof/>
          <w:lang w:eastAsia="en-GB"/>
        </w:rPr>
        <w:drawing>
          <wp:anchor distT="0" distB="0" distL="114300" distR="114300" simplePos="0" relativeHeight="251646976" behindDoc="0" locked="0" layoutInCell="1" allowOverlap="1" wp14:anchorId="1D016C56" wp14:editId="5AA5E201">
            <wp:simplePos x="0" y="0"/>
            <wp:positionH relativeFrom="column">
              <wp:posOffset>1800426</wp:posOffset>
            </wp:positionH>
            <wp:positionV relativeFrom="paragraph">
              <wp:posOffset>5013</wp:posOffset>
            </wp:positionV>
            <wp:extent cx="2574758" cy="3109603"/>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74758" cy="310960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0C5A82" w14:textId="77777777" w:rsidR="008140AF" w:rsidRDefault="008140AF" w:rsidP="005B613F">
      <w:pPr>
        <w:tabs>
          <w:tab w:val="left" w:pos="1980"/>
        </w:tabs>
        <w:spacing w:after="0" w:line="360" w:lineRule="auto"/>
        <w:jc w:val="both"/>
        <w:rPr>
          <w:rFonts w:ascii="Arial" w:eastAsia="Times New Roman" w:hAnsi="Arial" w:cs="Arial"/>
          <w:lang w:eastAsia="en-GB"/>
        </w:rPr>
      </w:pPr>
    </w:p>
    <w:p w14:paraId="5DF92EDA" w14:textId="77777777" w:rsidR="008140AF" w:rsidRDefault="00A93FF0" w:rsidP="005B613F">
      <w:pPr>
        <w:tabs>
          <w:tab w:val="left" w:pos="1980"/>
        </w:tabs>
        <w:spacing w:after="0" w:line="360" w:lineRule="auto"/>
        <w:jc w:val="both"/>
        <w:rPr>
          <w:rFonts w:ascii="Arial" w:eastAsia="Times New Roman" w:hAnsi="Arial" w:cs="Arial"/>
          <w:lang w:eastAsia="en-GB"/>
        </w:rPr>
      </w:pPr>
      <w:r w:rsidRPr="00A93FF0">
        <w:rPr>
          <w:rFonts w:ascii="Arial" w:eastAsia="Times New Roman" w:hAnsi="Arial" w:cs="Arial"/>
          <w:noProof/>
          <w:lang w:eastAsia="en-GB"/>
        </w:rPr>
        <mc:AlternateContent>
          <mc:Choice Requires="wps">
            <w:drawing>
              <wp:anchor distT="45720" distB="45720" distL="114300" distR="114300" simplePos="0" relativeHeight="251650048" behindDoc="0" locked="0" layoutInCell="1" allowOverlap="1" wp14:anchorId="28DC1423" wp14:editId="1DFD390A">
                <wp:simplePos x="0" y="0"/>
                <wp:positionH relativeFrom="column">
                  <wp:posOffset>1821180</wp:posOffset>
                </wp:positionH>
                <wp:positionV relativeFrom="paragraph">
                  <wp:posOffset>46990</wp:posOffset>
                </wp:positionV>
                <wp:extent cx="1424940" cy="1404620"/>
                <wp:effectExtent l="0" t="0" r="0" b="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4940" cy="1404620"/>
                        </a:xfrm>
                        <a:prstGeom prst="rect">
                          <a:avLst/>
                        </a:prstGeom>
                        <a:noFill/>
                        <a:ln w="9525">
                          <a:noFill/>
                          <a:miter lim="800000"/>
                          <a:headEnd/>
                          <a:tailEnd/>
                        </a:ln>
                      </wps:spPr>
                      <wps:txbx>
                        <w:txbxContent>
                          <w:p w14:paraId="21A790B4" w14:textId="77777777" w:rsidR="00A93FF0" w:rsidRPr="00A93FF0" w:rsidRDefault="00A93FF0" w:rsidP="00A93FF0">
                            <w:pPr>
                              <w:rPr>
                                <w:rFonts w:ascii="Bradley Hand ITC" w:hAnsi="Bradley Hand ITC"/>
                                <w:sz w:val="34"/>
                              </w:rPr>
                            </w:pPr>
                            <w:r>
                              <w:rPr>
                                <w:rFonts w:ascii="Bradley Hand ITC" w:hAnsi="Bradley Hand ITC"/>
                                <w:sz w:val="34"/>
                              </w:rPr>
                              <w:t>Pipette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DC1423" id="_x0000_s1027" type="#_x0000_t202" style="position:absolute;left:0;text-align:left;margin-left:143.4pt;margin-top:3.7pt;width:112.2pt;height:110.6pt;z-index:2516500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" filled="f" stroked="f">
                <v:textbox style="mso-fit-shape-to-text:t">
                  <w:txbxContent>
                    <w:p w14:paraId="21A790B4" w14:textId="77777777" w:rsidR="00A93FF0" w:rsidRPr="00A93FF0" w:rsidRDefault="00A93FF0" w:rsidP="00A93FF0">
                      <w:pPr>
                        <w:rPr>
                          <w:rFonts w:ascii="Bradley Hand ITC" w:hAnsi="Bradley Hand ITC"/>
                          <w:sz w:val="34"/>
                        </w:rPr>
                      </w:pPr>
                      <w:r>
                        <w:rPr>
                          <w:rFonts w:ascii="Bradley Hand ITC" w:hAnsi="Bradley Hand ITC"/>
                          <w:sz w:val="34"/>
                        </w:rPr>
                        <w:t>Pipette</w:t>
                      </w:r>
                    </w:p>
                  </w:txbxContent>
                </v:textbox>
              </v:shape>
            </w:pict>
          </mc:Fallback>
        </mc:AlternateContent>
      </w:r>
    </w:p>
    <w:p w14:paraId="3B874453" w14:textId="77777777" w:rsidR="008140AF" w:rsidRDefault="00A93FF0" w:rsidP="005B613F">
      <w:pPr>
        <w:tabs>
          <w:tab w:val="left" w:pos="1980"/>
        </w:tabs>
        <w:spacing w:after="0" w:line="360" w:lineRule="auto"/>
        <w:jc w:val="both"/>
        <w:rPr>
          <w:rFonts w:ascii="Arial" w:eastAsia="Times New Roman" w:hAnsi="Arial" w:cs="Arial"/>
          <w:lang w:eastAsia="en-GB"/>
        </w:rPr>
      </w:pPr>
      <w:r w:rsidRPr="00A93FF0">
        <w:rPr>
          <w:rFonts w:ascii="Arial" w:eastAsia="Times New Roman" w:hAnsi="Arial" w:cs="Arial"/>
          <w:noProof/>
          <w:lang w:eastAsia="en-GB"/>
        </w:rPr>
        <mc:AlternateContent>
          <mc:Choice Requires="wps">
            <w:drawing>
              <wp:anchor distT="45720" distB="45720" distL="114300" distR="114300" simplePos="0" relativeHeight="251648000" behindDoc="0" locked="0" layoutInCell="1" allowOverlap="1" wp14:anchorId="16820290" wp14:editId="14A8FE32">
                <wp:simplePos x="0" y="0"/>
                <wp:positionH relativeFrom="column">
                  <wp:posOffset>3771900</wp:posOffset>
                </wp:positionH>
                <wp:positionV relativeFrom="paragraph">
                  <wp:posOffset>110490</wp:posOffset>
                </wp:positionV>
                <wp:extent cx="1424940" cy="140462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4940" cy="1404620"/>
                        </a:xfrm>
                        <a:prstGeom prst="rect">
                          <a:avLst/>
                        </a:prstGeom>
                        <a:noFill/>
                        <a:ln w="9525">
                          <a:noFill/>
                          <a:miter lim="800000"/>
                          <a:headEnd/>
                          <a:tailEnd/>
                        </a:ln>
                      </wps:spPr>
                      <wps:txbx>
                        <w:txbxContent>
                          <w:p w14:paraId="70050B0A" w14:textId="77777777" w:rsidR="00A93FF0" w:rsidRPr="00A93FF0" w:rsidRDefault="00A93FF0">
                            <w:pPr>
                              <w:rPr>
                                <w:rFonts w:ascii="Bradley Hand ITC" w:hAnsi="Bradley Hand ITC"/>
                                <w:sz w:val="34"/>
                              </w:rPr>
                            </w:pPr>
                            <w:r w:rsidRPr="00A93FF0">
                              <w:rPr>
                                <w:rFonts w:ascii="Bradley Hand ITC" w:hAnsi="Bradley Hand ITC"/>
                                <w:sz w:val="34"/>
                              </w:rPr>
                              <w:t>Alginate solution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820290" id="_x0000_s1028" type="#_x0000_t202" style="position:absolute;left:0;text-align:left;margin-left:297pt;margin-top:8.7pt;width:112.2pt;height:110.6pt;z-index:2516480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" filled="f" stroked="f">
                <v:textbox style="mso-fit-shape-to-text:t">
                  <w:txbxContent>
                    <w:p w14:paraId="70050B0A" w14:textId="77777777" w:rsidR="00A93FF0" w:rsidRPr="00A93FF0" w:rsidRDefault="00A93FF0">
                      <w:pPr>
                        <w:rPr>
                          <w:rFonts w:ascii="Bradley Hand ITC" w:hAnsi="Bradley Hand ITC"/>
                          <w:sz w:val="34"/>
                        </w:rPr>
                      </w:pPr>
                      <w:r w:rsidRPr="00A93FF0">
                        <w:rPr>
                          <w:rFonts w:ascii="Bradley Hand ITC" w:hAnsi="Bradley Hand ITC"/>
                          <w:sz w:val="34"/>
                        </w:rPr>
                        <w:t>Alginate solution</w:t>
                      </w:r>
                    </w:p>
                  </w:txbxContent>
                </v:textbox>
              </v:shape>
            </w:pict>
          </mc:Fallback>
        </mc:AlternateContent>
      </w:r>
    </w:p>
    <w:p w14:paraId="4F5509E8" w14:textId="77777777" w:rsidR="008140AF" w:rsidRDefault="008140AF" w:rsidP="005B613F">
      <w:pPr>
        <w:tabs>
          <w:tab w:val="left" w:pos="1980"/>
        </w:tabs>
        <w:spacing w:after="0" w:line="360" w:lineRule="auto"/>
        <w:jc w:val="both"/>
        <w:rPr>
          <w:rFonts w:ascii="Arial" w:eastAsia="Times New Roman" w:hAnsi="Arial" w:cs="Arial"/>
          <w:lang w:eastAsia="en-GB"/>
        </w:rPr>
      </w:pPr>
    </w:p>
    <w:p w14:paraId="0C69D663" w14:textId="77777777" w:rsidR="008140AF" w:rsidRDefault="008140AF" w:rsidP="005B613F">
      <w:pPr>
        <w:tabs>
          <w:tab w:val="left" w:pos="1980"/>
        </w:tabs>
        <w:spacing w:after="0" w:line="360" w:lineRule="auto"/>
        <w:jc w:val="both"/>
        <w:rPr>
          <w:rFonts w:ascii="Arial" w:eastAsia="Times New Roman" w:hAnsi="Arial" w:cs="Arial"/>
          <w:lang w:eastAsia="en-GB"/>
        </w:rPr>
      </w:pPr>
    </w:p>
    <w:p w14:paraId="535243EB" w14:textId="77777777" w:rsidR="008140AF" w:rsidRDefault="008140AF" w:rsidP="005B613F">
      <w:pPr>
        <w:tabs>
          <w:tab w:val="left" w:pos="1980"/>
        </w:tabs>
        <w:spacing w:after="0" w:line="360" w:lineRule="auto"/>
        <w:jc w:val="both"/>
        <w:rPr>
          <w:rFonts w:ascii="Arial" w:eastAsia="Times New Roman" w:hAnsi="Arial" w:cs="Arial"/>
          <w:lang w:eastAsia="en-GB"/>
        </w:rPr>
      </w:pPr>
    </w:p>
    <w:p w14:paraId="160471CE" w14:textId="77777777" w:rsidR="008140AF" w:rsidRDefault="008140AF" w:rsidP="005B613F">
      <w:pPr>
        <w:tabs>
          <w:tab w:val="left" w:pos="1980"/>
        </w:tabs>
        <w:spacing w:after="0" w:line="360" w:lineRule="auto"/>
        <w:jc w:val="both"/>
        <w:rPr>
          <w:rFonts w:ascii="Arial" w:eastAsia="Times New Roman" w:hAnsi="Arial" w:cs="Arial"/>
          <w:lang w:eastAsia="en-GB"/>
        </w:rPr>
      </w:pPr>
    </w:p>
    <w:p w14:paraId="438EA0BC" w14:textId="77777777" w:rsidR="008140AF" w:rsidRDefault="00A93FF0" w:rsidP="005B613F">
      <w:pPr>
        <w:tabs>
          <w:tab w:val="left" w:pos="1980"/>
        </w:tabs>
        <w:spacing w:after="0" w:line="360" w:lineRule="auto"/>
        <w:jc w:val="both"/>
        <w:rPr>
          <w:rFonts w:ascii="Arial" w:eastAsia="Times New Roman" w:hAnsi="Arial" w:cs="Arial"/>
          <w:lang w:eastAsia="en-GB"/>
        </w:rPr>
      </w:pPr>
      <w:r w:rsidRPr="00A93FF0">
        <w:rPr>
          <w:rFonts w:ascii="Arial" w:eastAsia="Times New Roman" w:hAnsi="Arial" w:cs="Arial"/>
          <w:noProof/>
          <w:lang w:eastAsia="en-GB"/>
        </w:rPr>
        <mc:AlternateContent>
          <mc:Choice Requires="wps">
            <w:drawing>
              <wp:anchor distT="45720" distB="45720" distL="114300" distR="114300" simplePos="0" relativeHeight="251651072" behindDoc="0" locked="0" layoutInCell="1" allowOverlap="1" wp14:anchorId="322C7A43" wp14:editId="6F5B3BB9">
                <wp:simplePos x="0" y="0"/>
                <wp:positionH relativeFrom="column">
                  <wp:posOffset>3611880</wp:posOffset>
                </wp:positionH>
                <wp:positionV relativeFrom="paragraph">
                  <wp:posOffset>64135</wp:posOffset>
                </wp:positionV>
                <wp:extent cx="2240280" cy="1404620"/>
                <wp:effectExtent l="0" t="0" r="0"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0280" cy="1404620"/>
                        </a:xfrm>
                        <a:prstGeom prst="rect">
                          <a:avLst/>
                        </a:prstGeom>
                        <a:noFill/>
                        <a:ln w="9525">
                          <a:noFill/>
                          <a:miter lim="800000"/>
                          <a:headEnd/>
                          <a:tailEnd/>
                        </a:ln>
                      </wps:spPr>
                      <wps:txbx>
                        <w:txbxContent>
                          <w:p w14:paraId="76600082" w14:textId="77777777" w:rsidR="00A93FF0" w:rsidRPr="00A93FF0" w:rsidRDefault="00A93FF0" w:rsidP="00A93FF0">
                            <w:pPr>
                              <w:rPr>
                                <w:rFonts w:ascii="Bradley Hand ITC" w:hAnsi="Bradley Hand ITC"/>
                                <w:sz w:val="34"/>
                              </w:rPr>
                            </w:pPr>
                            <w:r>
                              <w:rPr>
                                <w:rFonts w:ascii="Bradley Hand ITC" w:hAnsi="Bradley Hand ITC"/>
                                <w:sz w:val="34"/>
                              </w:rPr>
                              <w:t>Metal chloride solution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22C7A43" id="_x0000_s1029" type="#_x0000_t202" style="position:absolute;left:0;text-align:left;margin-left:284.4pt;margin-top:5.05pt;width:176.4pt;height:110.6pt;z-index:2516510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" filled="f" stroked="f">
                <v:textbox style="mso-fit-shape-to-text:t">
                  <w:txbxContent>
                    <w:p w14:paraId="76600082" w14:textId="77777777" w:rsidR="00A93FF0" w:rsidRPr="00A93FF0" w:rsidRDefault="00A93FF0" w:rsidP="00A93FF0">
                      <w:pPr>
                        <w:rPr>
                          <w:rFonts w:ascii="Bradley Hand ITC" w:hAnsi="Bradley Hand ITC"/>
                          <w:sz w:val="34"/>
                        </w:rPr>
                      </w:pPr>
                      <w:r>
                        <w:rPr>
                          <w:rFonts w:ascii="Bradley Hand ITC" w:hAnsi="Bradley Hand ITC"/>
                          <w:sz w:val="34"/>
                        </w:rPr>
                        <w:t>Metal chloride solution</w:t>
                      </w:r>
                    </w:p>
                  </w:txbxContent>
                </v:textbox>
              </v:shape>
            </w:pict>
          </mc:Fallback>
        </mc:AlternateContent>
      </w:r>
    </w:p>
    <w:p w14:paraId="51B92F47" w14:textId="77777777" w:rsidR="008140AF" w:rsidRDefault="008140AF" w:rsidP="005B613F">
      <w:pPr>
        <w:tabs>
          <w:tab w:val="left" w:pos="1980"/>
        </w:tabs>
        <w:spacing w:after="0" w:line="360" w:lineRule="auto"/>
        <w:jc w:val="both"/>
        <w:rPr>
          <w:rFonts w:ascii="Arial" w:eastAsia="Times New Roman" w:hAnsi="Arial" w:cs="Arial"/>
          <w:lang w:eastAsia="en-GB"/>
        </w:rPr>
      </w:pPr>
    </w:p>
    <w:p w14:paraId="48578E9C" w14:textId="77777777" w:rsidR="008140AF" w:rsidRDefault="008140AF" w:rsidP="005B613F">
      <w:pPr>
        <w:tabs>
          <w:tab w:val="left" w:pos="1980"/>
        </w:tabs>
        <w:spacing w:after="0" w:line="360" w:lineRule="auto"/>
        <w:jc w:val="both"/>
        <w:rPr>
          <w:rFonts w:ascii="Arial" w:eastAsia="Times New Roman" w:hAnsi="Arial" w:cs="Arial"/>
          <w:lang w:eastAsia="en-GB"/>
        </w:rPr>
      </w:pPr>
    </w:p>
    <w:p w14:paraId="1D5B294B" w14:textId="77777777" w:rsidR="00BD2496" w:rsidRDefault="00BD2496" w:rsidP="005B613F">
      <w:pPr>
        <w:tabs>
          <w:tab w:val="left" w:pos="1980"/>
        </w:tabs>
        <w:spacing w:after="0" w:line="360" w:lineRule="auto"/>
        <w:jc w:val="both"/>
        <w:rPr>
          <w:rFonts w:ascii="Arial" w:eastAsia="Times New Roman" w:hAnsi="Arial" w:cs="Arial"/>
          <w:lang w:eastAsia="en-GB"/>
        </w:rPr>
      </w:pPr>
    </w:p>
    <w:p w14:paraId="4C123450" w14:textId="77777777" w:rsidR="00EB1D0E" w:rsidRDefault="00EB1D0E" w:rsidP="005B613F">
      <w:pPr>
        <w:tabs>
          <w:tab w:val="left" w:pos="1980"/>
        </w:tabs>
        <w:spacing w:after="0" w:line="360" w:lineRule="auto"/>
        <w:jc w:val="both"/>
        <w:rPr>
          <w:rFonts w:ascii="Arial" w:eastAsia="Times New Roman" w:hAnsi="Arial" w:cs="Arial"/>
          <w:lang w:eastAsia="en-GB"/>
        </w:rPr>
      </w:pPr>
    </w:p>
    <w:p w14:paraId="4D4BD9FE" w14:textId="77777777" w:rsidR="00A93FF0" w:rsidRPr="00A93FF0" w:rsidRDefault="00A93FF0" w:rsidP="005B613F">
      <w:pPr>
        <w:tabs>
          <w:tab w:val="left" w:pos="1980"/>
        </w:tabs>
        <w:spacing w:after="0" w:line="360" w:lineRule="auto"/>
        <w:jc w:val="both"/>
        <w:rPr>
          <w:rFonts w:ascii="Arial" w:eastAsia="Times New Roman" w:hAnsi="Arial" w:cs="Arial"/>
          <w:b/>
          <w:u w:val="single"/>
          <w:lang w:eastAsia="en-GB"/>
        </w:rPr>
      </w:pPr>
      <w:r w:rsidRPr="0011127E">
        <w:rPr>
          <w:rFonts w:ascii="Arial" w:eastAsia="Times New Roman" w:hAnsi="Arial" w:cs="Arial"/>
          <w:b/>
          <w:sz w:val="24"/>
          <w:u w:val="single"/>
          <w:lang w:eastAsia="en-GB"/>
        </w:rPr>
        <w:t>Results</w:t>
      </w:r>
    </w:p>
    <w:tbl>
      <w:tblPr>
        <w:tblStyle w:val="TableGrid"/>
        <w:tblW w:w="0" w:type="auto"/>
        <w:jc w:val="center"/>
        <w:tblLook w:val="04A0" w:firstRow="1" w:lastRow="0" w:firstColumn="1" w:lastColumn="0" w:noHBand="0" w:noVBand="1"/>
      </w:tblPr>
      <w:tblGrid>
        <w:gridCol w:w="1242"/>
        <w:gridCol w:w="4253"/>
        <w:gridCol w:w="4467"/>
      </w:tblGrid>
      <w:tr w:rsidR="00BD2496" w14:paraId="23B0ED82" w14:textId="77777777" w:rsidTr="00A93FF0">
        <w:trPr>
          <w:trHeight w:val="624"/>
          <w:jc w:val="center"/>
        </w:trPr>
        <w:tc>
          <w:tcPr>
            <w:tcW w:w="1242" w:type="dxa"/>
            <w:tcBorders>
              <w:top w:val="nil"/>
              <w:left w:val="nil"/>
            </w:tcBorders>
          </w:tcPr>
          <w:p w14:paraId="71F6C481" w14:textId="77777777" w:rsidR="00BD2496" w:rsidRDefault="00BD2496" w:rsidP="005B613F">
            <w:pPr>
              <w:tabs>
                <w:tab w:val="left" w:pos="1980"/>
              </w:tabs>
              <w:spacing w:line="360" w:lineRule="auto"/>
              <w:jc w:val="both"/>
              <w:rPr>
                <w:rFonts w:ascii="Arial" w:eastAsia="Times New Roman" w:hAnsi="Arial" w:cs="Arial"/>
                <w:lang w:eastAsia="en-GB"/>
              </w:rPr>
            </w:pPr>
          </w:p>
        </w:tc>
        <w:tc>
          <w:tcPr>
            <w:tcW w:w="4253" w:type="dxa"/>
            <w:vAlign w:val="bottom"/>
          </w:tcPr>
          <w:p w14:paraId="22DD83E6" w14:textId="77777777" w:rsidR="00BD2496" w:rsidRPr="00A93FF0" w:rsidRDefault="00BD2496" w:rsidP="005B613F">
            <w:pPr>
              <w:tabs>
                <w:tab w:val="left" w:pos="1980"/>
              </w:tabs>
              <w:spacing w:line="360" w:lineRule="auto"/>
              <w:jc w:val="center"/>
              <w:rPr>
                <w:rFonts w:ascii="Arial" w:eastAsia="Times New Roman" w:hAnsi="Arial" w:cs="Arial"/>
                <w:sz w:val="24"/>
                <w:lang w:eastAsia="en-GB"/>
              </w:rPr>
            </w:pPr>
            <w:r w:rsidRPr="00A93FF0">
              <w:rPr>
                <w:rFonts w:ascii="Arial" w:eastAsia="Times New Roman" w:hAnsi="Arial" w:cs="Arial"/>
                <w:sz w:val="24"/>
                <w:lang w:eastAsia="en-GB"/>
              </w:rPr>
              <w:t>High-G alginate</w:t>
            </w:r>
            <w:r w:rsidR="001A1A03">
              <w:rPr>
                <w:rFonts w:ascii="Arial" w:eastAsia="Times New Roman" w:hAnsi="Arial" w:cs="Arial"/>
                <w:sz w:val="24"/>
                <w:lang w:eastAsia="en-GB"/>
              </w:rPr>
              <w:t xml:space="preserve"> (green)</w:t>
            </w:r>
          </w:p>
        </w:tc>
        <w:tc>
          <w:tcPr>
            <w:tcW w:w="4467" w:type="dxa"/>
            <w:vAlign w:val="bottom"/>
          </w:tcPr>
          <w:p w14:paraId="2719CBEC" w14:textId="77777777" w:rsidR="00BD2496" w:rsidRPr="00A93FF0" w:rsidRDefault="00BD2496" w:rsidP="005B613F">
            <w:pPr>
              <w:tabs>
                <w:tab w:val="left" w:pos="1980"/>
              </w:tabs>
              <w:spacing w:line="360" w:lineRule="auto"/>
              <w:jc w:val="center"/>
              <w:rPr>
                <w:rFonts w:ascii="Arial" w:eastAsia="Times New Roman" w:hAnsi="Arial" w:cs="Arial"/>
                <w:sz w:val="24"/>
                <w:lang w:eastAsia="en-GB"/>
              </w:rPr>
            </w:pPr>
            <w:r w:rsidRPr="00A93FF0">
              <w:rPr>
                <w:rFonts w:ascii="Arial" w:eastAsia="Times New Roman" w:hAnsi="Arial" w:cs="Arial"/>
                <w:sz w:val="24"/>
                <w:lang w:eastAsia="en-GB"/>
              </w:rPr>
              <w:t>High-M alginate</w:t>
            </w:r>
            <w:r w:rsidR="001A1A03">
              <w:rPr>
                <w:rFonts w:ascii="Arial" w:eastAsia="Times New Roman" w:hAnsi="Arial" w:cs="Arial"/>
                <w:sz w:val="24"/>
                <w:lang w:eastAsia="en-GB"/>
              </w:rPr>
              <w:t xml:space="preserve"> (red)</w:t>
            </w:r>
          </w:p>
        </w:tc>
      </w:tr>
      <w:tr w:rsidR="00BD2496" w14:paraId="7C9B73EE" w14:textId="77777777" w:rsidTr="00844FDE">
        <w:trPr>
          <w:jc w:val="center"/>
        </w:trPr>
        <w:tc>
          <w:tcPr>
            <w:tcW w:w="1242" w:type="dxa"/>
            <w:vAlign w:val="center"/>
          </w:tcPr>
          <w:p w14:paraId="559466B9" w14:textId="77777777" w:rsidR="00BD2496" w:rsidRPr="00A93FF0" w:rsidRDefault="00A93FF0" w:rsidP="005B613F">
            <w:pPr>
              <w:tabs>
                <w:tab w:val="left" w:pos="1980"/>
              </w:tabs>
              <w:spacing w:line="360" w:lineRule="auto"/>
              <w:rPr>
                <w:rFonts w:ascii="Arial" w:eastAsia="Times New Roman" w:hAnsi="Arial" w:cs="Arial"/>
                <w:sz w:val="24"/>
                <w:szCs w:val="24"/>
                <w:lang w:eastAsia="en-GB"/>
              </w:rPr>
            </w:pPr>
            <w:r w:rsidRPr="00A93FF0">
              <w:rPr>
                <w:rFonts w:ascii="Arial" w:eastAsia="Times New Roman" w:hAnsi="Arial" w:cs="Arial"/>
                <w:sz w:val="24"/>
                <w:szCs w:val="24"/>
                <w:lang w:eastAsia="en-GB"/>
              </w:rPr>
              <w:t>Iron chloride solution</w:t>
            </w:r>
          </w:p>
        </w:tc>
        <w:tc>
          <w:tcPr>
            <w:tcW w:w="4253" w:type="dxa"/>
          </w:tcPr>
          <w:p w14:paraId="3935A086" w14:textId="77777777" w:rsidR="00BD2496" w:rsidRPr="00BD2496" w:rsidRDefault="00BD2496" w:rsidP="005B613F">
            <w:pPr>
              <w:tabs>
                <w:tab w:val="left" w:pos="1980"/>
              </w:tabs>
              <w:spacing w:line="360" w:lineRule="auto"/>
              <w:rPr>
                <w:rFonts w:ascii="Arial" w:eastAsia="Times New Roman" w:hAnsi="Arial" w:cs="Arial"/>
                <w:sz w:val="28"/>
                <w:lang w:eastAsia="en-GB"/>
              </w:rPr>
            </w:pPr>
          </w:p>
          <w:p w14:paraId="595BFBEF" w14:textId="77777777" w:rsidR="00BD2496" w:rsidRPr="00BD2496" w:rsidRDefault="001A1A03" w:rsidP="005B613F">
            <w:pPr>
              <w:tabs>
                <w:tab w:val="left" w:pos="1980"/>
              </w:tabs>
              <w:spacing w:line="360" w:lineRule="auto"/>
              <w:jc w:val="center"/>
              <w:rPr>
                <w:rFonts w:ascii="Arial" w:eastAsia="Times New Roman" w:hAnsi="Arial" w:cs="Arial"/>
                <w:sz w:val="28"/>
                <w:lang w:eastAsia="en-GB"/>
              </w:rPr>
            </w:pPr>
            <w:r>
              <w:rPr>
                <w:rFonts w:ascii="Bradley Hand ITC" w:hAnsi="Bradley Hand ITC" w:cs="Arial"/>
                <w:sz w:val="34"/>
              </w:rPr>
              <w:t>Jelly beads</w:t>
            </w:r>
          </w:p>
          <w:p w14:paraId="38DCF610" w14:textId="77777777" w:rsidR="00844FDE" w:rsidRPr="001A1A03" w:rsidRDefault="00844FDE" w:rsidP="005B613F">
            <w:pPr>
              <w:tabs>
                <w:tab w:val="left" w:pos="1980"/>
              </w:tabs>
              <w:spacing w:line="360" w:lineRule="auto"/>
              <w:rPr>
                <w:rFonts w:ascii="Arial" w:eastAsia="Times New Roman" w:hAnsi="Arial" w:cs="Arial"/>
                <w:sz w:val="18"/>
                <w:lang w:eastAsia="en-GB"/>
              </w:rPr>
            </w:pPr>
          </w:p>
          <w:p w14:paraId="0FD88F6B" w14:textId="77777777" w:rsidR="00A93FF0" w:rsidRPr="00BD2496" w:rsidRDefault="00A93FF0" w:rsidP="005B613F">
            <w:pPr>
              <w:tabs>
                <w:tab w:val="left" w:pos="1980"/>
              </w:tabs>
              <w:spacing w:line="360" w:lineRule="auto"/>
              <w:rPr>
                <w:rFonts w:ascii="Arial" w:eastAsia="Times New Roman" w:hAnsi="Arial" w:cs="Arial"/>
                <w:sz w:val="28"/>
                <w:lang w:eastAsia="en-GB"/>
              </w:rPr>
            </w:pPr>
          </w:p>
        </w:tc>
        <w:tc>
          <w:tcPr>
            <w:tcW w:w="4467" w:type="dxa"/>
          </w:tcPr>
          <w:p w14:paraId="0202B9EA" w14:textId="77777777" w:rsidR="00BD2496" w:rsidRDefault="00BD2496" w:rsidP="005B613F">
            <w:pPr>
              <w:tabs>
                <w:tab w:val="left" w:pos="1980"/>
              </w:tabs>
              <w:spacing w:line="360" w:lineRule="auto"/>
              <w:jc w:val="center"/>
              <w:rPr>
                <w:rFonts w:ascii="Arial" w:eastAsia="Times New Roman" w:hAnsi="Arial" w:cs="Arial"/>
                <w:sz w:val="28"/>
                <w:lang w:eastAsia="en-GB"/>
              </w:rPr>
            </w:pPr>
          </w:p>
          <w:p w14:paraId="3DA308C5" w14:textId="77777777" w:rsidR="001A1A03" w:rsidRPr="00BD2496" w:rsidRDefault="001A1A03" w:rsidP="005B613F">
            <w:pPr>
              <w:tabs>
                <w:tab w:val="left" w:pos="1980"/>
              </w:tabs>
              <w:spacing w:line="360" w:lineRule="auto"/>
              <w:jc w:val="center"/>
              <w:rPr>
                <w:rFonts w:ascii="Arial" w:eastAsia="Times New Roman" w:hAnsi="Arial" w:cs="Arial"/>
                <w:sz w:val="28"/>
                <w:lang w:eastAsia="en-GB"/>
              </w:rPr>
            </w:pPr>
            <w:r>
              <w:rPr>
                <w:rFonts w:ascii="Bradley Hand ITC" w:hAnsi="Bradley Hand ITC" w:cs="Arial"/>
                <w:sz w:val="34"/>
              </w:rPr>
              <w:t>Jelly beads</w:t>
            </w:r>
          </w:p>
          <w:p w14:paraId="32944157" w14:textId="77777777" w:rsidR="001A1A03" w:rsidRPr="00BD2496" w:rsidRDefault="001A1A03" w:rsidP="005B613F">
            <w:pPr>
              <w:tabs>
                <w:tab w:val="left" w:pos="1980"/>
              </w:tabs>
              <w:spacing w:line="360" w:lineRule="auto"/>
              <w:jc w:val="center"/>
              <w:rPr>
                <w:rFonts w:ascii="Arial" w:eastAsia="Times New Roman" w:hAnsi="Arial" w:cs="Arial"/>
                <w:sz w:val="28"/>
                <w:lang w:eastAsia="en-GB"/>
              </w:rPr>
            </w:pPr>
          </w:p>
        </w:tc>
      </w:tr>
      <w:tr w:rsidR="00BD2496" w14:paraId="7BC42D3A" w14:textId="77777777" w:rsidTr="00844FDE">
        <w:trPr>
          <w:jc w:val="center"/>
        </w:trPr>
        <w:tc>
          <w:tcPr>
            <w:tcW w:w="1242" w:type="dxa"/>
            <w:vAlign w:val="center"/>
          </w:tcPr>
          <w:p w14:paraId="72BB5CAE" w14:textId="77777777" w:rsidR="00BD2496" w:rsidRPr="00A93FF0" w:rsidRDefault="00A93FF0" w:rsidP="005B613F">
            <w:pPr>
              <w:tabs>
                <w:tab w:val="left" w:pos="1980"/>
              </w:tabs>
              <w:spacing w:line="360" w:lineRule="auto"/>
              <w:jc w:val="both"/>
              <w:rPr>
                <w:rFonts w:ascii="Arial" w:eastAsia="Times New Roman" w:hAnsi="Arial" w:cs="Arial"/>
                <w:sz w:val="24"/>
                <w:szCs w:val="24"/>
                <w:lang w:eastAsia="en-GB"/>
              </w:rPr>
            </w:pPr>
            <w:r>
              <w:rPr>
                <w:rFonts w:ascii="Arial" w:eastAsia="Times New Roman" w:hAnsi="Arial" w:cs="Arial"/>
                <w:sz w:val="24"/>
                <w:szCs w:val="24"/>
                <w:lang w:eastAsia="en-GB"/>
              </w:rPr>
              <w:t>Calcium chloride solution</w:t>
            </w:r>
          </w:p>
        </w:tc>
        <w:tc>
          <w:tcPr>
            <w:tcW w:w="4253" w:type="dxa"/>
          </w:tcPr>
          <w:p w14:paraId="18DF7CB8" w14:textId="77777777" w:rsidR="00BD2496" w:rsidRPr="00BD2496" w:rsidRDefault="00BD2496" w:rsidP="005B613F">
            <w:pPr>
              <w:tabs>
                <w:tab w:val="left" w:pos="1980"/>
              </w:tabs>
              <w:spacing w:line="360" w:lineRule="auto"/>
              <w:jc w:val="center"/>
              <w:rPr>
                <w:rFonts w:ascii="Arial" w:eastAsia="Times New Roman" w:hAnsi="Arial" w:cs="Arial"/>
                <w:sz w:val="28"/>
                <w:lang w:eastAsia="en-GB"/>
              </w:rPr>
            </w:pPr>
          </w:p>
          <w:p w14:paraId="50C05BE9" w14:textId="77777777" w:rsidR="001A1A03" w:rsidRPr="00BD2496" w:rsidRDefault="001A1A03" w:rsidP="005B613F">
            <w:pPr>
              <w:tabs>
                <w:tab w:val="left" w:pos="1980"/>
              </w:tabs>
              <w:spacing w:line="360" w:lineRule="auto"/>
              <w:jc w:val="center"/>
              <w:rPr>
                <w:rFonts w:ascii="Arial" w:eastAsia="Times New Roman" w:hAnsi="Arial" w:cs="Arial"/>
                <w:sz w:val="28"/>
                <w:lang w:eastAsia="en-GB"/>
              </w:rPr>
            </w:pPr>
            <w:r>
              <w:rPr>
                <w:rFonts w:ascii="Bradley Hand ITC" w:hAnsi="Bradley Hand ITC" w:cs="Arial"/>
                <w:sz w:val="34"/>
              </w:rPr>
              <w:t>Jelly beads</w:t>
            </w:r>
          </w:p>
          <w:p w14:paraId="7E92D4E7" w14:textId="77777777" w:rsidR="00844FDE" w:rsidRPr="00BD2496" w:rsidRDefault="00844FDE" w:rsidP="005B613F">
            <w:pPr>
              <w:tabs>
                <w:tab w:val="left" w:pos="1980"/>
              </w:tabs>
              <w:spacing w:line="360" w:lineRule="auto"/>
              <w:rPr>
                <w:rFonts w:ascii="Arial" w:eastAsia="Times New Roman" w:hAnsi="Arial" w:cs="Arial"/>
                <w:sz w:val="28"/>
                <w:lang w:eastAsia="en-GB"/>
              </w:rPr>
            </w:pPr>
          </w:p>
          <w:p w14:paraId="61FEAB43" w14:textId="77777777" w:rsidR="00BD2496" w:rsidRPr="00BD2496" w:rsidRDefault="00BD2496" w:rsidP="005B613F">
            <w:pPr>
              <w:tabs>
                <w:tab w:val="left" w:pos="1980"/>
              </w:tabs>
              <w:spacing w:line="360" w:lineRule="auto"/>
              <w:jc w:val="center"/>
              <w:rPr>
                <w:rFonts w:ascii="Arial" w:eastAsia="Times New Roman" w:hAnsi="Arial" w:cs="Arial"/>
                <w:sz w:val="28"/>
                <w:lang w:eastAsia="en-GB"/>
              </w:rPr>
            </w:pPr>
          </w:p>
        </w:tc>
        <w:tc>
          <w:tcPr>
            <w:tcW w:w="4467" w:type="dxa"/>
          </w:tcPr>
          <w:p w14:paraId="01FD013C" w14:textId="77777777" w:rsidR="00BD2496" w:rsidRDefault="00BD2496" w:rsidP="005B613F">
            <w:pPr>
              <w:tabs>
                <w:tab w:val="left" w:pos="1980"/>
              </w:tabs>
              <w:spacing w:line="360" w:lineRule="auto"/>
              <w:jc w:val="center"/>
              <w:rPr>
                <w:rFonts w:ascii="Arial" w:eastAsia="Times New Roman" w:hAnsi="Arial" w:cs="Arial"/>
                <w:sz w:val="28"/>
                <w:lang w:eastAsia="en-GB"/>
              </w:rPr>
            </w:pPr>
          </w:p>
          <w:p w14:paraId="622510BE" w14:textId="77777777" w:rsidR="001A1A03" w:rsidRPr="00BD2496" w:rsidRDefault="001A1A03" w:rsidP="005B613F">
            <w:pPr>
              <w:tabs>
                <w:tab w:val="left" w:pos="1980"/>
              </w:tabs>
              <w:spacing w:line="360" w:lineRule="auto"/>
              <w:jc w:val="center"/>
              <w:rPr>
                <w:rFonts w:ascii="Arial" w:eastAsia="Times New Roman" w:hAnsi="Arial" w:cs="Arial"/>
                <w:sz w:val="28"/>
                <w:lang w:eastAsia="en-GB"/>
              </w:rPr>
            </w:pPr>
            <w:r>
              <w:rPr>
                <w:rFonts w:ascii="Bradley Hand ITC" w:hAnsi="Bradley Hand ITC" w:cs="Arial"/>
                <w:sz w:val="34"/>
              </w:rPr>
              <w:t>Dissolves</w:t>
            </w:r>
          </w:p>
          <w:p w14:paraId="430040D6" w14:textId="77777777" w:rsidR="001A1A03" w:rsidRPr="00BD2496" w:rsidRDefault="001A1A03" w:rsidP="005B613F">
            <w:pPr>
              <w:tabs>
                <w:tab w:val="left" w:pos="1980"/>
              </w:tabs>
              <w:spacing w:line="360" w:lineRule="auto"/>
              <w:rPr>
                <w:rFonts w:ascii="Arial" w:eastAsia="Times New Roman" w:hAnsi="Arial" w:cs="Arial"/>
                <w:sz w:val="28"/>
                <w:lang w:eastAsia="en-GB"/>
              </w:rPr>
            </w:pPr>
          </w:p>
        </w:tc>
      </w:tr>
      <w:tr w:rsidR="00A77B6D" w14:paraId="69B10ED1" w14:textId="77777777" w:rsidTr="00844FDE">
        <w:trPr>
          <w:jc w:val="center"/>
        </w:trPr>
        <w:tc>
          <w:tcPr>
            <w:tcW w:w="1242" w:type="dxa"/>
            <w:vAlign w:val="center"/>
          </w:tcPr>
          <w:p w14:paraId="33558FCD" w14:textId="77777777" w:rsidR="00A77B6D" w:rsidRDefault="00A77B6D" w:rsidP="005B613F">
            <w:pPr>
              <w:tabs>
                <w:tab w:val="left" w:pos="1980"/>
              </w:tabs>
              <w:spacing w:line="360" w:lineRule="auto"/>
              <w:jc w:val="both"/>
              <w:rPr>
                <w:rFonts w:ascii="Arial" w:eastAsia="Times New Roman" w:hAnsi="Arial" w:cs="Arial"/>
                <w:sz w:val="24"/>
                <w:szCs w:val="24"/>
                <w:lang w:eastAsia="en-GB"/>
              </w:rPr>
            </w:pPr>
          </w:p>
          <w:p w14:paraId="0C9B0DCF" w14:textId="3958A01C" w:rsidR="00A77B6D" w:rsidRDefault="00A77B6D" w:rsidP="005B613F">
            <w:pPr>
              <w:tabs>
                <w:tab w:val="left" w:pos="1980"/>
              </w:tabs>
              <w:spacing w:line="360" w:lineRule="auto"/>
              <w:jc w:val="both"/>
              <w:rPr>
                <w:rFonts w:ascii="Arial" w:eastAsia="Times New Roman" w:hAnsi="Arial" w:cs="Arial"/>
                <w:sz w:val="24"/>
                <w:szCs w:val="24"/>
                <w:lang w:eastAsia="en-GB"/>
              </w:rPr>
            </w:pPr>
            <w:r>
              <w:rPr>
                <w:rFonts w:ascii="Arial" w:eastAsia="Times New Roman" w:hAnsi="Arial" w:cs="Arial"/>
                <w:sz w:val="24"/>
                <w:szCs w:val="24"/>
                <w:lang w:eastAsia="en-GB"/>
              </w:rPr>
              <w:t xml:space="preserve"> Water Control solution</w:t>
            </w:r>
          </w:p>
        </w:tc>
        <w:tc>
          <w:tcPr>
            <w:tcW w:w="4253" w:type="dxa"/>
          </w:tcPr>
          <w:p w14:paraId="4C6208F3" w14:textId="77777777" w:rsidR="00A77B6D" w:rsidRDefault="00A77B6D" w:rsidP="005B613F">
            <w:pPr>
              <w:tabs>
                <w:tab w:val="left" w:pos="1980"/>
              </w:tabs>
              <w:spacing w:line="360" w:lineRule="auto"/>
              <w:jc w:val="center"/>
              <w:rPr>
                <w:rFonts w:ascii="Bradley Hand ITC" w:hAnsi="Bradley Hand ITC" w:cs="Arial"/>
                <w:sz w:val="34"/>
              </w:rPr>
            </w:pPr>
          </w:p>
          <w:p w14:paraId="336D7B31" w14:textId="31ACC72E" w:rsidR="00A77B6D" w:rsidRPr="00BD2496" w:rsidRDefault="00A77B6D" w:rsidP="005B613F">
            <w:pPr>
              <w:tabs>
                <w:tab w:val="left" w:pos="1980"/>
              </w:tabs>
              <w:spacing w:line="360" w:lineRule="auto"/>
              <w:jc w:val="center"/>
              <w:rPr>
                <w:rFonts w:ascii="Arial" w:eastAsia="Times New Roman" w:hAnsi="Arial" w:cs="Arial"/>
                <w:sz w:val="28"/>
                <w:lang w:eastAsia="en-GB"/>
              </w:rPr>
            </w:pPr>
            <w:r>
              <w:rPr>
                <w:rFonts w:ascii="Bradley Hand ITC" w:hAnsi="Bradley Hand ITC" w:cs="Arial"/>
                <w:sz w:val="34"/>
              </w:rPr>
              <w:t>Dissolves</w:t>
            </w:r>
          </w:p>
        </w:tc>
        <w:tc>
          <w:tcPr>
            <w:tcW w:w="4467" w:type="dxa"/>
          </w:tcPr>
          <w:p w14:paraId="1EDAD675" w14:textId="77777777" w:rsidR="00A77B6D" w:rsidRDefault="00A77B6D" w:rsidP="005B613F">
            <w:pPr>
              <w:tabs>
                <w:tab w:val="left" w:pos="1980"/>
              </w:tabs>
              <w:spacing w:line="360" w:lineRule="auto"/>
              <w:jc w:val="center"/>
              <w:rPr>
                <w:rFonts w:ascii="Bradley Hand ITC" w:hAnsi="Bradley Hand ITC" w:cs="Arial"/>
                <w:sz w:val="34"/>
              </w:rPr>
            </w:pPr>
          </w:p>
          <w:p w14:paraId="0A1BDB19" w14:textId="67FE38ED" w:rsidR="00A77B6D" w:rsidRPr="00A77B6D" w:rsidRDefault="00A77B6D" w:rsidP="005B613F">
            <w:pPr>
              <w:tabs>
                <w:tab w:val="left" w:pos="1980"/>
              </w:tabs>
              <w:spacing w:line="360" w:lineRule="auto"/>
              <w:jc w:val="center"/>
              <w:rPr>
                <w:rFonts w:ascii="Arial" w:eastAsia="Times New Roman" w:hAnsi="Arial" w:cs="Arial"/>
                <w:b/>
                <w:bCs/>
                <w:sz w:val="28"/>
                <w:lang w:eastAsia="en-GB"/>
              </w:rPr>
            </w:pPr>
            <w:r>
              <w:rPr>
                <w:rFonts w:ascii="Bradley Hand ITC" w:hAnsi="Bradley Hand ITC" w:cs="Arial"/>
                <w:sz w:val="34"/>
              </w:rPr>
              <w:t>Dissolves</w:t>
            </w:r>
          </w:p>
        </w:tc>
      </w:tr>
    </w:tbl>
    <w:p w14:paraId="300801F5" w14:textId="77777777" w:rsidR="00844FDE" w:rsidRDefault="00844FDE" w:rsidP="005B613F">
      <w:pPr>
        <w:tabs>
          <w:tab w:val="left" w:pos="1980"/>
        </w:tabs>
        <w:spacing w:after="0" w:line="360" w:lineRule="auto"/>
        <w:jc w:val="both"/>
        <w:rPr>
          <w:rFonts w:ascii="Arial" w:eastAsia="Times New Roman" w:hAnsi="Arial" w:cs="Arial"/>
          <w:b/>
          <w:u w:val="single"/>
          <w:lang w:eastAsia="en-GB"/>
        </w:rPr>
      </w:pPr>
    </w:p>
    <w:p w14:paraId="3E3FDF75" w14:textId="77777777" w:rsidR="00844FDE" w:rsidRPr="0011127E" w:rsidRDefault="00844FDE" w:rsidP="005B613F">
      <w:pPr>
        <w:tabs>
          <w:tab w:val="left" w:pos="1980"/>
        </w:tabs>
        <w:spacing w:after="0" w:line="360" w:lineRule="auto"/>
        <w:jc w:val="both"/>
        <w:rPr>
          <w:rFonts w:ascii="Arial" w:eastAsia="Times New Roman" w:hAnsi="Arial" w:cs="Arial"/>
          <w:b/>
          <w:sz w:val="24"/>
          <w:u w:val="single"/>
          <w:lang w:eastAsia="en-GB"/>
        </w:rPr>
      </w:pPr>
      <w:r w:rsidRPr="0011127E">
        <w:rPr>
          <w:rFonts w:ascii="Arial" w:eastAsia="Times New Roman" w:hAnsi="Arial" w:cs="Arial"/>
          <w:b/>
          <w:sz w:val="24"/>
          <w:u w:val="single"/>
          <w:lang w:eastAsia="en-GB"/>
        </w:rPr>
        <w:t>Conclusions</w:t>
      </w:r>
    </w:p>
    <w:p w14:paraId="336C61F9" w14:textId="77777777" w:rsidR="00844FDE" w:rsidRDefault="00844FDE" w:rsidP="005B613F">
      <w:pPr>
        <w:tabs>
          <w:tab w:val="left" w:pos="1980"/>
        </w:tabs>
        <w:spacing w:after="0" w:line="360" w:lineRule="auto"/>
        <w:jc w:val="both"/>
        <w:rPr>
          <w:rFonts w:ascii="Arial" w:eastAsia="Times New Roman" w:hAnsi="Arial" w:cs="Arial"/>
          <w:lang w:eastAsia="en-GB"/>
        </w:rPr>
      </w:pPr>
    </w:p>
    <w:p w14:paraId="5FF75875" w14:textId="77777777" w:rsidR="00844FDE" w:rsidRPr="0062722A" w:rsidRDefault="00844FDE" w:rsidP="005B613F">
      <w:pPr>
        <w:tabs>
          <w:tab w:val="left" w:pos="1980"/>
        </w:tabs>
        <w:spacing w:after="0" w:line="360" w:lineRule="auto"/>
        <w:jc w:val="both"/>
        <w:rPr>
          <w:rFonts w:ascii="Arial" w:eastAsia="Times New Roman" w:hAnsi="Arial" w:cs="Arial"/>
          <w:b/>
          <w:lang w:eastAsia="en-GB"/>
        </w:rPr>
      </w:pPr>
      <w:r>
        <w:rPr>
          <w:rFonts w:ascii="Arial" w:eastAsia="Times New Roman" w:hAnsi="Arial" w:cs="Arial"/>
          <w:lang w:eastAsia="en-GB"/>
        </w:rPr>
        <w:t>Did you notice any difference between the alginates with iron? How about with calcium? Was one alginate better at forming gels with calcium?</w:t>
      </w:r>
      <w:r w:rsidR="0062722A">
        <w:rPr>
          <w:rFonts w:ascii="Arial" w:eastAsia="Times New Roman" w:hAnsi="Arial" w:cs="Arial"/>
          <w:lang w:eastAsia="en-GB"/>
        </w:rPr>
        <w:t xml:space="preserve"> </w:t>
      </w:r>
    </w:p>
    <w:p w14:paraId="2F0979E4" w14:textId="77777777" w:rsidR="00844FDE" w:rsidRPr="001A1A03" w:rsidRDefault="001A1A03" w:rsidP="005B613F">
      <w:pPr>
        <w:tabs>
          <w:tab w:val="left" w:pos="1980"/>
        </w:tabs>
        <w:spacing w:after="0" w:line="360" w:lineRule="auto"/>
        <w:jc w:val="both"/>
        <w:rPr>
          <w:rFonts w:ascii="Arial" w:eastAsia="Times New Roman" w:hAnsi="Arial" w:cs="Arial"/>
          <w:lang w:eastAsia="en-GB"/>
        </w:rPr>
      </w:pPr>
      <w:r>
        <w:rPr>
          <w:rFonts w:ascii="Bradley Hand ITC" w:hAnsi="Bradley Hand ITC" w:cs="Arial"/>
          <w:sz w:val="34"/>
        </w:rPr>
        <w:t>The M alginate forms a gel with iron but not calcium. The G alginate formed gel beads with iron and calcium</w:t>
      </w:r>
    </w:p>
    <w:p w14:paraId="255397F0" w14:textId="77777777" w:rsidR="00844FDE" w:rsidRPr="0062722A" w:rsidRDefault="00844FDE" w:rsidP="005B613F">
      <w:pPr>
        <w:tabs>
          <w:tab w:val="left" w:pos="1980"/>
        </w:tabs>
        <w:spacing w:after="0" w:line="360" w:lineRule="auto"/>
        <w:jc w:val="both"/>
        <w:rPr>
          <w:rFonts w:ascii="Arial" w:eastAsia="Times New Roman" w:hAnsi="Arial" w:cs="Arial"/>
          <w:i/>
          <w:lang w:eastAsia="en-GB"/>
        </w:rPr>
      </w:pPr>
      <w:r>
        <w:rPr>
          <w:rFonts w:ascii="Arial" w:eastAsia="Times New Roman" w:hAnsi="Arial" w:cs="Arial"/>
          <w:lang w:eastAsia="en-GB"/>
        </w:rPr>
        <w:t>If you wanted to use an alginate to ‘soak up’ iron</w:t>
      </w:r>
      <w:r w:rsidR="0011127E">
        <w:rPr>
          <w:rFonts w:ascii="Arial" w:eastAsia="Times New Roman" w:hAnsi="Arial" w:cs="Arial"/>
          <w:lang w:eastAsia="en-GB"/>
        </w:rPr>
        <w:t xml:space="preserve"> in the bowel</w:t>
      </w:r>
      <w:r>
        <w:rPr>
          <w:rFonts w:ascii="Arial" w:eastAsia="Times New Roman" w:hAnsi="Arial" w:cs="Arial"/>
          <w:lang w:eastAsia="en-GB"/>
        </w:rPr>
        <w:t xml:space="preserve"> but leave calcium alone, which one would you choose? Why?</w:t>
      </w:r>
      <w:r w:rsidR="0062722A">
        <w:rPr>
          <w:rFonts w:ascii="Arial" w:eastAsia="Times New Roman" w:hAnsi="Arial" w:cs="Arial"/>
          <w:lang w:eastAsia="en-GB"/>
        </w:rPr>
        <w:t xml:space="preserve"> </w:t>
      </w:r>
      <w:r w:rsidR="0062722A">
        <w:rPr>
          <w:rFonts w:ascii="Arial" w:eastAsia="Times New Roman" w:hAnsi="Arial" w:cs="Arial"/>
          <w:b/>
          <w:lang w:eastAsia="en-GB"/>
        </w:rPr>
        <w:t>Note</w:t>
      </w:r>
      <w:r w:rsidR="0062722A">
        <w:rPr>
          <w:rFonts w:ascii="Arial" w:eastAsia="Times New Roman" w:hAnsi="Arial" w:cs="Arial"/>
          <w:lang w:eastAsia="en-GB"/>
        </w:rPr>
        <w:t xml:space="preserve">: the formation of a gel indicates that the polymer is ‘binding’ to the metal, so it’s no longer freely floating around in solution. </w:t>
      </w:r>
    </w:p>
    <w:p w14:paraId="12F8A4B0" w14:textId="77777777" w:rsidR="00BD2496" w:rsidRDefault="0062722A" w:rsidP="005B613F">
      <w:pPr>
        <w:tabs>
          <w:tab w:val="left" w:pos="1980"/>
        </w:tabs>
        <w:spacing w:after="0" w:line="360" w:lineRule="auto"/>
        <w:jc w:val="both"/>
        <w:rPr>
          <w:rFonts w:ascii="Arial" w:eastAsia="Times New Roman" w:hAnsi="Arial" w:cs="Arial"/>
          <w:lang w:eastAsia="en-GB"/>
        </w:rPr>
      </w:pPr>
      <w:r>
        <w:rPr>
          <w:rFonts w:ascii="Bradley Hand ITC" w:hAnsi="Bradley Hand ITC" w:cs="Arial"/>
          <w:sz w:val="34"/>
        </w:rPr>
        <w:t>The formation of a gel indicates that the metal (iron or calcium) is ‘binding’ to the alginate polymer. The M alginate ‘binds’ to iron but not to calcium. The calcium is then free to be used by the body but the damaging iron is removed.</w:t>
      </w:r>
    </w:p>
    <w:p w14:paraId="17594016" w14:textId="77777777" w:rsidR="00844FDE" w:rsidRPr="0011127E" w:rsidRDefault="0011127E" w:rsidP="005B613F">
      <w:pPr>
        <w:tabs>
          <w:tab w:val="left" w:pos="1980"/>
        </w:tabs>
        <w:spacing w:after="0" w:line="360" w:lineRule="auto"/>
        <w:jc w:val="both"/>
        <w:rPr>
          <w:rFonts w:ascii="Arial" w:eastAsia="Times New Roman" w:hAnsi="Arial" w:cs="Arial"/>
          <w:b/>
          <w:sz w:val="24"/>
          <w:u w:val="single"/>
          <w:lang w:eastAsia="en-GB"/>
        </w:rPr>
      </w:pPr>
      <w:r w:rsidRPr="0011127E">
        <w:rPr>
          <w:rFonts w:ascii="Arial" w:eastAsia="Times New Roman" w:hAnsi="Arial" w:cs="Arial"/>
          <w:b/>
          <w:sz w:val="24"/>
          <w:u w:val="single"/>
          <w:lang w:eastAsia="en-GB"/>
        </w:rPr>
        <w:t>How does alginate work?</w:t>
      </w:r>
    </w:p>
    <w:p w14:paraId="4D5D1F40" w14:textId="77777777" w:rsidR="00243C7B" w:rsidRDefault="00844FDE"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 xml:space="preserve">Polymers </w:t>
      </w:r>
      <w:r w:rsidR="0011127E">
        <w:rPr>
          <w:rFonts w:ascii="Arial" w:eastAsia="Times New Roman" w:hAnsi="Arial" w:cs="Arial"/>
          <w:lang w:eastAsia="en-GB"/>
        </w:rPr>
        <w:t>make</w:t>
      </w:r>
      <w:r>
        <w:rPr>
          <w:rFonts w:ascii="Arial" w:eastAsia="Times New Roman" w:hAnsi="Arial" w:cs="Arial"/>
          <w:lang w:eastAsia="en-GB"/>
        </w:rPr>
        <w:t xml:space="preserve"> </w:t>
      </w:r>
      <w:r w:rsidRPr="00844FDE">
        <w:rPr>
          <w:rFonts w:ascii="Arial" w:eastAsia="Times New Roman" w:hAnsi="Arial" w:cs="Arial"/>
          <w:b/>
          <w:lang w:eastAsia="en-GB"/>
        </w:rPr>
        <w:t>gels</w:t>
      </w:r>
      <w:r>
        <w:rPr>
          <w:rFonts w:ascii="Arial" w:eastAsia="Times New Roman" w:hAnsi="Arial" w:cs="Arial"/>
          <w:lang w:eastAsia="en-GB"/>
        </w:rPr>
        <w:t xml:space="preserve"> in different ways. Gels work by trapping water molecules. </w:t>
      </w:r>
      <w:r w:rsidR="00243C7B">
        <w:rPr>
          <w:rFonts w:ascii="Arial" w:eastAsia="Times New Roman" w:hAnsi="Arial" w:cs="Arial"/>
          <w:lang w:eastAsia="en-GB"/>
        </w:rPr>
        <w:t xml:space="preserve">Use </w:t>
      </w:r>
      <w:r>
        <w:rPr>
          <w:rFonts w:ascii="Arial" w:eastAsia="Times New Roman" w:hAnsi="Arial" w:cs="Arial"/>
          <w:lang w:eastAsia="en-GB"/>
        </w:rPr>
        <w:t>pieces of</w:t>
      </w:r>
      <w:r w:rsidR="00243C7B">
        <w:rPr>
          <w:rFonts w:ascii="Arial" w:eastAsia="Times New Roman" w:hAnsi="Arial" w:cs="Arial"/>
          <w:lang w:eastAsia="en-GB"/>
        </w:rPr>
        <w:t xml:space="preserve"> string to make a ‘gel’ structure. </w:t>
      </w:r>
      <w:r>
        <w:rPr>
          <w:rFonts w:ascii="Arial" w:eastAsia="Times New Roman" w:hAnsi="Arial" w:cs="Arial"/>
          <w:lang w:eastAsia="en-GB"/>
        </w:rPr>
        <w:t>Tie the strings together where they cross using cable ties. S</w:t>
      </w:r>
      <w:r w:rsidR="00243C7B">
        <w:rPr>
          <w:rFonts w:ascii="Arial" w:eastAsia="Times New Roman" w:hAnsi="Arial" w:cs="Arial"/>
          <w:lang w:eastAsia="en-GB"/>
        </w:rPr>
        <w:t xml:space="preserve">ketch your </w:t>
      </w:r>
      <w:r w:rsidR="0011127E">
        <w:rPr>
          <w:rFonts w:ascii="Arial" w:eastAsia="Times New Roman" w:hAnsi="Arial" w:cs="Arial"/>
          <w:lang w:eastAsia="en-GB"/>
        </w:rPr>
        <w:t>gel</w:t>
      </w:r>
      <w:r w:rsidR="00243C7B">
        <w:rPr>
          <w:rFonts w:ascii="Arial" w:eastAsia="Times New Roman" w:hAnsi="Arial" w:cs="Arial"/>
          <w:lang w:eastAsia="en-GB"/>
        </w:rPr>
        <w:t>:</w:t>
      </w:r>
    </w:p>
    <w:p w14:paraId="0884BEA8" w14:textId="77777777" w:rsidR="00243C7B" w:rsidRDefault="001A1A03" w:rsidP="005B613F">
      <w:pPr>
        <w:tabs>
          <w:tab w:val="left" w:pos="1980"/>
        </w:tabs>
        <w:spacing w:after="0" w:line="360" w:lineRule="auto"/>
        <w:jc w:val="both"/>
        <w:rPr>
          <w:rFonts w:ascii="Arial" w:eastAsia="Times New Roman" w:hAnsi="Arial" w:cs="Arial"/>
          <w:lang w:eastAsia="en-GB"/>
        </w:rPr>
      </w:pPr>
      <w:r>
        <w:rPr>
          <w:rFonts w:ascii="Arial" w:hAnsi="Arial" w:cs="Arial"/>
          <w:noProof/>
          <w:sz w:val="28"/>
          <w:lang w:eastAsia="en-GB"/>
        </w:rPr>
        <w:drawing>
          <wp:anchor distT="0" distB="0" distL="114300" distR="114300" simplePos="0" relativeHeight="251649024" behindDoc="0" locked="0" layoutInCell="1" allowOverlap="1" wp14:anchorId="1A0F0AD1" wp14:editId="4E1EA8E6">
            <wp:simplePos x="0" y="0"/>
            <wp:positionH relativeFrom="column">
              <wp:posOffset>1524000</wp:posOffset>
            </wp:positionH>
            <wp:positionV relativeFrom="paragraph">
              <wp:posOffset>36195</wp:posOffset>
            </wp:positionV>
            <wp:extent cx="2933700" cy="2263333"/>
            <wp:effectExtent l="0" t="0" r="0" b="381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33700" cy="2263333"/>
                    </a:xfrm>
                    <a:prstGeom prst="rect">
                      <a:avLst/>
                    </a:prstGeom>
                    <a:noFill/>
                  </pic:spPr>
                </pic:pic>
              </a:graphicData>
            </a:graphic>
            <wp14:sizeRelH relativeFrom="margin">
              <wp14:pctWidth>0</wp14:pctWidth>
            </wp14:sizeRelH>
            <wp14:sizeRelV relativeFrom="margin">
              <wp14:pctHeight>0</wp14:pctHeight>
            </wp14:sizeRelV>
          </wp:anchor>
        </w:drawing>
      </w:r>
    </w:p>
    <w:p w14:paraId="6792F5CA" w14:textId="77777777" w:rsidR="00BD2496" w:rsidRDefault="00BD2496" w:rsidP="005B613F">
      <w:pPr>
        <w:tabs>
          <w:tab w:val="left" w:pos="1980"/>
        </w:tabs>
        <w:spacing w:after="0" w:line="360" w:lineRule="auto"/>
        <w:jc w:val="both"/>
        <w:rPr>
          <w:rFonts w:ascii="Arial" w:eastAsia="Times New Roman" w:hAnsi="Arial" w:cs="Arial"/>
          <w:lang w:eastAsia="en-GB"/>
        </w:rPr>
      </w:pPr>
    </w:p>
    <w:p w14:paraId="0BEC4085" w14:textId="77777777" w:rsidR="00BD2496" w:rsidRDefault="00BD2496" w:rsidP="005B613F">
      <w:pPr>
        <w:tabs>
          <w:tab w:val="left" w:pos="1980"/>
        </w:tabs>
        <w:spacing w:after="0" w:line="360" w:lineRule="auto"/>
        <w:jc w:val="both"/>
        <w:rPr>
          <w:rFonts w:ascii="Arial" w:eastAsia="Times New Roman" w:hAnsi="Arial" w:cs="Arial"/>
          <w:lang w:eastAsia="en-GB"/>
        </w:rPr>
      </w:pPr>
    </w:p>
    <w:p w14:paraId="0173E4A5" w14:textId="77777777" w:rsidR="00BD2496" w:rsidRDefault="00BD2496" w:rsidP="005B613F">
      <w:pPr>
        <w:tabs>
          <w:tab w:val="left" w:pos="1980"/>
        </w:tabs>
        <w:spacing w:after="0" w:line="360" w:lineRule="auto"/>
        <w:jc w:val="both"/>
        <w:rPr>
          <w:rFonts w:ascii="Arial" w:eastAsia="Times New Roman" w:hAnsi="Arial" w:cs="Arial"/>
          <w:lang w:eastAsia="en-GB"/>
        </w:rPr>
      </w:pPr>
    </w:p>
    <w:p w14:paraId="56173581" w14:textId="77777777" w:rsidR="00BD2496" w:rsidRDefault="00BD2496" w:rsidP="005B613F">
      <w:pPr>
        <w:tabs>
          <w:tab w:val="left" w:pos="1980"/>
        </w:tabs>
        <w:spacing w:after="0" w:line="360" w:lineRule="auto"/>
        <w:jc w:val="both"/>
        <w:rPr>
          <w:rFonts w:ascii="Arial" w:eastAsia="Times New Roman" w:hAnsi="Arial" w:cs="Arial"/>
          <w:lang w:eastAsia="en-GB"/>
        </w:rPr>
      </w:pPr>
    </w:p>
    <w:p w14:paraId="536C6C1B" w14:textId="77777777" w:rsidR="001A1A03" w:rsidRDefault="001A1A03" w:rsidP="005B613F">
      <w:pPr>
        <w:tabs>
          <w:tab w:val="left" w:pos="1980"/>
        </w:tabs>
        <w:spacing w:after="0" w:line="360" w:lineRule="auto"/>
        <w:jc w:val="both"/>
        <w:rPr>
          <w:rFonts w:ascii="Arial" w:eastAsia="Times New Roman" w:hAnsi="Arial" w:cs="Arial"/>
          <w:lang w:eastAsia="en-GB"/>
        </w:rPr>
      </w:pPr>
    </w:p>
    <w:p w14:paraId="017C2FBD" w14:textId="77777777" w:rsidR="00782521" w:rsidRDefault="00782521" w:rsidP="005B613F">
      <w:pPr>
        <w:tabs>
          <w:tab w:val="left" w:pos="1980"/>
        </w:tabs>
        <w:spacing w:after="0" w:line="360" w:lineRule="auto"/>
        <w:jc w:val="both"/>
        <w:rPr>
          <w:rFonts w:ascii="Arial" w:eastAsia="Times New Roman" w:hAnsi="Arial" w:cs="Arial"/>
          <w:lang w:eastAsia="en-GB"/>
        </w:rPr>
      </w:pPr>
    </w:p>
    <w:p w14:paraId="144016AB" w14:textId="77777777" w:rsidR="0011127E" w:rsidRDefault="0011127E" w:rsidP="005B613F">
      <w:pPr>
        <w:tabs>
          <w:tab w:val="left" w:pos="1980"/>
        </w:tabs>
        <w:spacing w:after="0" w:line="360" w:lineRule="auto"/>
        <w:jc w:val="both"/>
        <w:rPr>
          <w:rFonts w:ascii="Arial" w:eastAsia="Times New Roman" w:hAnsi="Arial" w:cs="Arial"/>
          <w:lang w:eastAsia="en-GB"/>
        </w:rPr>
      </w:pPr>
    </w:p>
    <w:p w14:paraId="79B249A7" w14:textId="77777777" w:rsidR="00844FDE" w:rsidRDefault="00844FDE" w:rsidP="005B613F">
      <w:pPr>
        <w:tabs>
          <w:tab w:val="left" w:pos="1980"/>
        </w:tabs>
        <w:spacing w:after="0" w:line="360" w:lineRule="auto"/>
        <w:jc w:val="both"/>
        <w:rPr>
          <w:rFonts w:ascii="Arial" w:eastAsia="Times New Roman" w:hAnsi="Arial" w:cs="Arial"/>
          <w:lang w:eastAsia="en-GB"/>
        </w:rPr>
      </w:pPr>
    </w:p>
    <w:p w14:paraId="47C08577" w14:textId="77777777" w:rsidR="0011127E" w:rsidRDefault="0011127E" w:rsidP="005B613F">
      <w:pPr>
        <w:tabs>
          <w:tab w:val="left" w:pos="1980"/>
        </w:tabs>
        <w:spacing w:after="0" w:line="360" w:lineRule="auto"/>
        <w:jc w:val="both"/>
        <w:rPr>
          <w:rFonts w:ascii="Arial" w:eastAsia="Times New Roman" w:hAnsi="Arial" w:cs="Arial"/>
          <w:lang w:eastAsia="en-GB"/>
        </w:rPr>
      </w:pPr>
    </w:p>
    <w:p w14:paraId="3FCCF6C7" w14:textId="77777777" w:rsidR="00844FDE" w:rsidRDefault="00844FDE" w:rsidP="005B613F">
      <w:pPr>
        <w:tabs>
          <w:tab w:val="left" w:pos="1980"/>
        </w:tabs>
        <w:spacing w:after="0" w:line="360" w:lineRule="auto"/>
        <w:jc w:val="both"/>
        <w:rPr>
          <w:rFonts w:ascii="Arial" w:eastAsia="Times New Roman" w:hAnsi="Arial" w:cs="Arial"/>
          <w:spacing w:val="-2"/>
          <w:lang w:eastAsia="en-GB"/>
        </w:rPr>
      </w:pPr>
      <w:r>
        <w:rPr>
          <w:rFonts w:ascii="Arial" w:eastAsia="Times New Roman" w:hAnsi="Arial" w:cs="Arial"/>
          <w:lang w:eastAsia="en-GB"/>
        </w:rPr>
        <w:lastRenderedPageBreak/>
        <w:t xml:space="preserve">In alginate, the metals are like the cable ties. They </w:t>
      </w:r>
      <w:r w:rsidR="0011127E">
        <w:rPr>
          <w:rFonts w:ascii="Arial" w:eastAsia="Times New Roman" w:hAnsi="Arial" w:cs="Arial"/>
          <w:lang w:eastAsia="en-GB"/>
        </w:rPr>
        <w:t>make</w:t>
      </w:r>
      <w:r>
        <w:rPr>
          <w:rFonts w:ascii="Arial" w:eastAsia="Times New Roman" w:hAnsi="Arial" w:cs="Arial"/>
          <w:lang w:eastAsia="en-GB"/>
        </w:rPr>
        <w:t xml:space="preserve"> the alginate molecules stick to each other</w:t>
      </w:r>
      <w:r w:rsidR="00930A79">
        <w:rPr>
          <w:rFonts w:ascii="Arial" w:eastAsia="Times New Roman" w:hAnsi="Arial" w:cs="Arial"/>
          <w:lang w:eastAsia="en-GB"/>
        </w:rPr>
        <w:t xml:space="preserve"> to make a network</w:t>
      </w:r>
      <w:r>
        <w:rPr>
          <w:rFonts w:ascii="Arial" w:eastAsia="Times New Roman" w:hAnsi="Arial" w:cs="Arial"/>
          <w:lang w:eastAsia="en-GB"/>
        </w:rPr>
        <w:t xml:space="preserve">. </w:t>
      </w:r>
      <w:r w:rsidR="00930A79" w:rsidRPr="00B66498">
        <w:rPr>
          <w:rFonts w:ascii="Arial" w:eastAsia="Times New Roman" w:hAnsi="Arial" w:cs="Arial"/>
          <w:spacing w:val="-2"/>
          <w:lang w:eastAsia="en-GB"/>
        </w:rPr>
        <w:t xml:space="preserve">The water molecules get trapped in </w:t>
      </w:r>
      <w:r w:rsidR="00930A79">
        <w:rPr>
          <w:rFonts w:ascii="Arial" w:eastAsia="Times New Roman" w:hAnsi="Arial" w:cs="Arial"/>
          <w:spacing w:val="-2"/>
          <w:lang w:eastAsia="en-GB"/>
        </w:rPr>
        <w:t>the network</w:t>
      </w:r>
      <w:r w:rsidR="00930A79" w:rsidRPr="00B66498">
        <w:rPr>
          <w:rFonts w:ascii="Arial" w:eastAsia="Times New Roman" w:hAnsi="Arial" w:cs="Arial"/>
          <w:spacing w:val="-2"/>
          <w:lang w:eastAsia="en-GB"/>
        </w:rPr>
        <w:t xml:space="preserve"> and can’t move. This is the gel.</w:t>
      </w:r>
    </w:p>
    <w:p w14:paraId="35241440" w14:textId="77777777" w:rsidR="00FC45B2" w:rsidRDefault="00FC45B2" w:rsidP="005B613F">
      <w:pPr>
        <w:tabs>
          <w:tab w:val="left" w:pos="1980"/>
        </w:tabs>
        <w:spacing w:after="0" w:line="360" w:lineRule="auto"/>
        <w:jc w:val="both"/>
        <w:rPr>
          <w:rFonts w:ascii="Arial" w:eastAsia="Times New Roman" w:hAnsi="Arial" w:cs="Arial"/>
          <w:b/>
          <w:spacing w:val="-2"/>
          <w:lang w:eastAsia="en-GB"/>
        </w:rPr>
      </w:pPr>
    </w:p>
    <w:p w14:paraId="44299A91" w14:textId="77777777" w:rsidR="00735D84" w:rsidRDefault="00FA2FAD" w:rsidP="005B613F">
      <w:pPr>
        <w:tabs>
          <w:tab w:val="left" w:pos="1980"/>
        </w:tabs>
        <w:spacing w:after="0" w:line="360" w:lineRule="auto"/>
        <w:jc w:val="both"/>
        <w:rPr>
          <w:rFonts w:ascii="Arial" w:eastAsia="Times New Roman" w:hAnsi="Arial" w:cs="Arial"/>
          <w:b/>
          <w:spacing w:val="-2"/>
          <w:lang w:eastAsia="en-GB"/>
        </w:rPr>
      </w:pPr>
      <w:r>
        <w:rPr>
          <w:rFonts w:ascii="Arial" w:eastAsia="Times New Roman" w:hAnsi="Arial" w:cs="Arial"/>
          <w:b/>
          <w:spacing w:val="-2"/>
          <w:lang w:eastAsia="en-GB"/>
        </w:rPr>
        <w:t xml:space="preserve">Topics for further </w:t>
      </w:r>
      <w:r w:rsidR="00735D84">
        <w:rPr>
          <w:rFonts w:ascii="Arial" w:eastAsia="Times New Roman" w:hAnsi="Arial" w:cs="Arial"/>
          <w:b/>
          <w:spacing w:val="-2"/>
          <w:lang w:eastAsia="en-GB"/>
        </w:rPr>
        <w:t>discussion</w:t>
      </w:r>
    </w:p>
    <w:p w14:paraId="0B1B72D0" w14:textId="77777777" w:rsidR="00FA2FAD" w:rsidRDefault="00FA2FAD" w:rsidP="005B613F">
      <w:pPr>
        <w:tabs>
          <w:tab w:val="left" w:pos="1980"/>
        </w:tabs>
        <w:spacing w:after="0" w:line="360" w:lineRule="auto"/>
        <w:jc w:val="both"/>
        <w:rPr>
          <w:rFonts w:ascii="Arial" w:eastAsia="Times New Roman" w:hAnsi="Arial" w:cs="Arial"/>
          <w:spacing w:val="-2"/>
          <w:lang w:eastAsia="en-GB"/>
        </w:rPr>
      </w:pPr>
    </w:p>
    <w:p w14:paraId="371049A3" w14:textId="77777777" w:rsidR="008850CB" w:rsidRPr="008850CB" w:rsidRDefault="008850CB" w:rsidP="005B613F">
      <w:pPr>
        <w:pStyle w:val="ListParagraph"/>
        <w:numPr>
          <w:ilvl w:val="0"/>
          <w:numId w:val="10"/>
        </w:numPr>
        <w:tabs>
          <w:tab w:val="left" w:pos="1980"/>
        </w:tabs>
        <w:spacing w:after="0" w:line="360" w:lineRule="auto"/>
        <w:jc w:val="both"/>
        <w:rPr>
          <w:rFonts w:ascii="Arial" w:eastAsia="Times New Roman" w:hAnsi="Arial" w:cs="Arial"/>
          <w:i/>
          <w:spacing w:val="-2"/>
          <w:lang w:eastAsia="en-GB"/>
        </w:rPr>
      </w:pPr>
      <w:r w:rsidRPr="008850CB">
        <w:rPr>
          <w:rFonts w:ascii="Arial" w:eastAsia="Times New Roman" w:hAnsi="Arial" w:cs="Arial"/>
          <w:i/>
          <w:spacing w:val="-2"/>
          <w:lang w:eastAsia="en-GB"/>
        </w:rPr>
        <w:t>How might the fact that alginate is a natural product be a disadvantage?</w:t>
      </w:r>
    </w:p>
    <w:p w14:paraId="06E5D546" w14:textId="77777777" w:rsidR="00735D84" w:rsidRDefault="00735D84" w:rsidP="005B613F">
      <w:pPr>
        <w:tabs>
          <w:tab w:val="left" w:pos="1980"/>
        </w:tabs>
        <w:spacing w:after="0" w:line="360" w:lineRule="auto"/>
        <w:jc w:val="both"/>
        <w:rPr>
          <w:rFonts w:ascii="Arial" w:eastAsia="Times New Roman" w:hAnsi="Arial" w:cs="Arial"/>
          <w:spacing w:val="-2"/>
          <w:lang w:eastAsia="en-GB"/>
        </w:rPr>
      </w:pPr>
      <w:r>
        <w:rPr>
          <w:rFonts w:ascii="Arial" w:eastAsia="Times New Roman" w:hAnsi="Arial" w:cs="Arial"/>
          <w:spacing w:val="-2"/>
          <w:lang w:eastAsia="en-GB"/>
        </w:rPr>
        <w:t xml:space="preserve">A challenge with this area of research has been finding funding. Alginate is a natural product, it comes from seaweed. This means it can’t be patented! Given the costs involved in bringing a new medicine to market, a company needs to be sure they are going to make a profit. Without patent protection this may be challenging. </w:t>
      </w:r>
    </w:p>
    <w:p w14:paraId="3A3396DA" w14:textId="77777777" w:rsidR="008850CB" w:rsidRDefault="008850CB" w:rsidP="005B613F">
      <w:pPr>
        <w:tabs>
          <w:tab w:val="left" w:pos="1980"/>
        </w:tabs>
        <w:spacing w:after="0" w:line="360" w:lineRule="auto"/>
        <w:jc w:val="both"/>
        <w:rPr>
          <w:rFonts w:ascii="Arial" w:eastAsia="Times New Roman" w:hAnsi="Arial" w:cs="Arial"/>
          <w:spacing w:val="-2"/>
          <w:lang w:eastAsia="en-GB"/>
        </w:rPr>
      </w:pPr>
    </w:p>
    <w:p w14:paraId="682EFA6A" w14:textId="77777777" w:rsidR="00735D84" w:rsidRPr="008850CB" w:rsidRDefault="008850CB" w:rsidP="005B613F">
      <w:pPr>
        <w:pStyle w:val="ListParagraph"/>
        <w:numPr>
          <w:ilvl w:val="0"/>
          <w:numId w:val="10"/>
        </w:numPr>
        <w:tabs>
          <w:tab w:val="left" w:pos="1980"/>
        </w:tabs>
        <w:spacing w:after="0" w:line="360" w:lineRule="auto"/>
        <w:jc w:val="both"/>
        <w:rPr>
          <w:rFonts w:ascii="Arial" w:eastAsia="Times New Roman" w:hAnsi="Arial" w:cs="Arial"/>
          <w:spacing w:val="-2"/>
          <w:lang w:eastAsia="en-GB"/>
        </w:rPr>
      </w:pPr>
      <w:r>
        <w:rPr>
          <w:rFonts w:ascii="Arial" w:eastAsia="Times New Roman" w:hAnsi="Arial" w:cs="Arial"/>
          <w:i/>
          <w:spacing w:val="-2"/>
          <w:lang w:eastAsia="en-GB"/>
        </w:rPr>
        <w:t>How could you ensure the alginate gets to the right place in the body?</w:t>
      </w:r>
    </w:p>
    <w:p w14:paraId="6D49B0D0" w14:textId="77777777" w:rsidR="00735D84" w:rsidRDefault="00735D84" w:rsidP="005B613F">
      <w:pPr>
        <w:tabs>
          <w:tab w:val="left" w:pos="1980"/>
        </w:tabs>
        <w:spacing w:after="0" w:line="360" w:lineRule="auto"/>
        <w:jc w:val="both"/>
        <w:rPr>
          <w:rFonts w:ascii="Arial" w:eastAsia="Times New Roman" w:hAnsi="Arial" w:cs="Arial"/>
          <w:spacing w:val="-2"/>
          <w:lang w:eastAsia="en-GB"/>
        </w:rPr>
      </w:pPr>
      <w:r>
        <w:rPr>
          <w:rFonts w:ascii="Arial" w:eastAsia="Times New Roman" w:hAnsi="Arial" w:cs="Arial"/>
          <w:spacing w:val="-2"/>
          <w:lang w:eastAsia="en-GB"/>
        </w:rPr>
        <w:t xml:space="preserve">Another challenge is how to get alginate to the lower intestine. One area of research on this relies on the changing pH through the digestive tract. It might be possible to encase the alginate in protective layers that are removed as they pass through the different environments of the digestive tract. </w:t>
      </w:r>
    </w:p>
    <w:p w14:paraId="3F110284" w14:textId="77777777" w:rsidR="00735D84" w:rsidRDefault="00735D84" w:rsidP="005B613F">
      <w:pPr>
        <w:tabs>
          <w:tab w:val="left" w:pos="1980"/>
        </w:tabs>
        <w:spacing w:after="0" w:line="360" w:lineRule="auto"/>
        <w:jc w:val="both"/>
        <w:rPr>
          <w:rFonts w:ascii="Arial" w:eastAsia="Times New Roman" w:hAnsi="Arial" w:cs="Arial"/>
          <w:spacing w:val="-2"/>
          <w:lang w:eastAsia="en-GB"/>
        </w:rPr>
      </w:pPr>
    </w:p>
    <w:p w14:paraId="0A9A4B9C" w14:textId="77777777" w:rsidR="008850CB" w:rsidRPr="008850CB" w:rsidRDefault="008850CB" w:rsidP="005B613F">
      <w:pPr>
        <w:pStyle w:val="ListParagraph"/>
        <w:numPr>
          <w:ilvl w:val="0"/>
          <w:numId w:val="10"/>
        </w:numPr>
        <w:tabs>
          <w:tab w:val="left" w:pos="1980"/>
        </w:tabs>
        <w:spacing w:after="0" w:line="360" w:lineRule="auto"/>
        <w:jc w:val="both"/>
        <w:rPr>
          <w:rFonts w:ascii="Arial" w:eastAsia="Times New Roman" w:hAnsi="Arial" w:cs="Arial"/>
          <w:i/>
          <w:spacing w:val="-2"/>
          <w:lang w:eastAsia="en-GB"/>
        </w:rPr>
      </w:pPr>
      <w:r w:rsidRPr="008850CB">
        <w:rPr>
          <w:rFonts w:ascii="Arial" w:eastAsia="Times New Roman" w:hAnsi="Arial" w:cs="Arial"/>
          <w:i/>
          <w:spacing w:val="-2"/>
          <w:lang w:eastAsia="en-GB"/>
        </w:rPr>
        <w:t>What advantages might there be of alginate being a natural product?</w:t>
      </w:r>
    </w:p>
    <w:p w14:paraId="5C53685A" w14:textId="77777777" w:rsidR="00735D84" w:rsidRDefault="00735D84" w:rsidP="005B613F">
      <w:pPr>
        <w:tabs>
          <w:tab w:val="left" w:pos="1980"/>
        </w:tabs>
        <w:spacing w:after="0" w:line="360" w:lineRule="auto"/>
        <w:jc w:val="both"/>
        <w:rPr>
          <w:rFonts w:ascii="Arial" w:eastAsia="Times New Roman" w:hAnsi="Arial" w:cs="Arial"/>
          <w:spacing w:val="-2"/>
          <w:lang w:eastAsia="en-GB"/>
        </w:rPr>
      </w:pPr>
      <w:r>
        <w:rPr>
          <w:rFonts w:ascii="Arial" w:eastAsia="Times New Roman" w:hAnsi="Arial" w:cs="Arial"/>
          <w:spacing w:val="-2"/>
          <w:lang w:eastAsia="en-GB"/>
        </w:rPr>
        <w:t>An advantage of alginate is that it is already used widely in food as a thickener. It is also applied in some medical applications so it is known to be very safe.</w:t>
      </w:r>
      <w:r w:rsidR="008850CB">
        <w:rPr>
          <w:rFonts w:ascii="Arial" w:eastAsia="Times New Roman" w:hAnsi="Arial" w:cs="Arial"/>
          <w:spacing w:val="-2"/>
          <w:lang w:eastAsia="en-GB"/>
        </w:rPr>
        <w:t xml:space="preserve"> It is also likely to have fewer problems with social acceptance given that it is not a synthetic molecule. </w:t>
      </w:r>
    </w:p>
    <w:p w14:paraId="06D725E2" w14:textId="77777777" w:rsidR="00735D84" w:rsidRDefault="00735D84" w:rsidP="005B613F">
      <w:pPr>
        <w:tabs>
          <w:tab w:val="left" w:pos="1980"/>
        </w:tabs>
        <w:spacing w:after="0" w:line="360" w:lineRule="auto"/>
        <w:jc w:val="both"/>
        <w:rPr>
          <w:rFonts w:ascii="Arial" w:eastAsia="Times New Roman" w:hAnsi="Arial" w:cs="Arial"/>
          <w:spacing w:val="-2"/>
          <w:lang w:eastAsia="en-GB"/>
        </w:rPr>
      </w:pPr>
    </w:p>
    <w:p w14:paraId="06D4F2C5" w14:textId="77777777" w:rsidR="00735D84" w:rsidRDefault="00735D84" w:rsidP="005B613F">
      <w:pPr>
        <w:tabs>
          <w:tab w:val="left" w:pos="1980"/>
        </w:tabs>
        <w:spacing w:after="0" w:line="360" w:lineRule="auto"/>
        <w:jc w:val="both"/>
        <w:rPr>
          <w:rFonts w:ascii="Arial" w:eastAsia="Times New Roman" w:hAnsi="Arial" w:cs="Arial"/>
          <w:spacing w:val="-2"/>
          <w:lang w:eastAsia="en-GB"/>
        </w:rPr>
      </w:pPr>
    </w:p>
    <w:p w14:paraId="327234BA" w14:textId="77777777" w:rsidR="00735D84" w:rsidRDefault="00735D84" w:rsidP="005B613F">
      <w:pPr>
        <w:tabs>
          <w:tab w:val="left" w:pos="1980"/>
        </w:tabs>
        <w:spacing w:after="0" w:line="360" w:lineRule="auto"/>
        <w:jc w:val="both"/>
        <w:rPr>
          <w:rFonts w:ascii="Arial" w:eastAsia="Times New Roman" w:hAnsi="Arial" w:cs="Arial"/>
          <w:spacing w:val="-2"/>
          <w:lang w:eastAsia="en-GB"/>
        </w:rPr>
      </w:pPr>
    </w:p>
    <w:p w14:paraId="625D9025" w14:textId="77777777" w:rsidR="00735D84" w:rsidRDefault="00735D84" w:rsidP="005B613F">
      <w:pPr>
        <w:tabs>
          <w:tab w:val="left" w:pos="1980"/>
        </w:tabs>
        <w:spacing w:after="0" w:line="360" w:lineRule="auto"/>
        <w:jc w:val="both"/>
        <w:rPr>
          <w:rFonts w:ascii="Arial" w:eastAsia="Times New Roman" w:hAnsi="Arial" w:cs="Arial"/>
          <w:spacing w:val="-2"/>
          <w:lang w:eastAsia="en-GB"/>
        </w:rPr>
      </w:pPr>
    </w:p>
    <w:p w14:paraId="3A6FCDB5" w14:textId="77777777" w:rsidR="00735D84" w:rsidRDefault="00735D84" w:rsidP="005B613F">
      <w:pPr>
        <w:tabs>
          <w:tab w:val="left" w:pos="1980"/>
        </w:tabs>
        <w:spacing w:after="0" w:line="360" w:lineRule="auto"/>
        <w:jc w:val="both"/>
        <w:rPr>
          <w:rFonts w:ascii="Arial" w:eastAsia="Times New Roman" w:hAnsi="Arial" w:cs="Arial"/>
          <w:spacing w:val="-2"/>
          <w:lang w:eastAsia="en-GB"/>
        </w:rPr>
      </w:pPr>
    </w:p>
    <w:p w14:paraId="6E3372AA" w14:textId="77777777" w:rsidR="00735D84" w:rsidRPr="00735D84" w:rsidRDefault="00735D84" w:rsidP="005B613F">
      <w:pPr>
        <w:tabs>
          <w:tab w:val="left" w:pos="1980"/>
        </w:tabs>
        <w:spacing w:after="0" w:line="360" w:lineRule="auto"/>
        <w:jc w:val="both"/>
        <w:rPr>
          <w:rFonts w:ascii="Arial" w:eastAsia="Times New Roman" w:hAnsi="Arial" w:cs="Arial"/>
          <w:lang w:eastAsia="en-GB"/>
        </w:rPr>
      </w:pPr>
    </w:p>
    <w:sectPr w:rsidR="00735D84" w:rsidRPr="00735D84" w:rsidSect="00AD6C37">
      <w:headerReference w:type="default" r:id="rId12"/>
      <w:footerReference w:type="default" r:id="rId13"/>
      <w:type w:val="continuous"/>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6172B7" w14:textId="77777777" w:rsidR="00892AFE" w:rsidRDefault="00892AFE" w:rsidP="00425BFD">
      <w:pPr>
        <w:spacing w:after="0" w:line="240" w:lineRule="auto"/>
      </w:pPr>
      <w:r>
        <w:separator/>
      </w:r>
    </w:p>
  </w:endnote>
  <w:endnote w:type="continuationSeparator" w:id="0">
    <w:p w14:paraId="10E1B369" w14:textId="77777777" w:rsidR="00892AFE" w:rsidRDefault="00892AFE" w:rsidP="00425B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radley Hand ITC">
    <w:panose1 w:val="03070402050302030203"/>
    <w:charset w:val="00"/>
    <w:family w:val="script"/>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D25453" w14:textId="77777777" w:rsidR="0099101D" w:rsidRPr="00C30470" w:rsidRDefault="0099101D" w:rsidP="005C5A32">
    <w:pPr>
      <w:pStyle w:val="Footer"/>
      <w:jc w:val="both"/>
      <w:rPr>
        <w:sz w:val="16"/>
      </w:rPr>
    </w:pPr>
    <w:r w:rsidRPr="00C30470">
      <w:rPr>
        <w:noProof/>
        <w:sz w:val="16"/>
        <w:lang w:eastAsia="en-GB"/>
      </w:rPr>
      <w:drawing>
        <wp:anchor distT="0" distB="0" distL="114300" distR="114300" simplePos="0" relativeHeight="251659264" behindDoc="0" locked="0" layoutInCell="1" allowOverlap="1" wp14:anchorId="738E5D0C" wp14:editId="37949018">
          <wp:simplePos x="0" y="0"/>
          <wp:positionH relativeFrom="column">
            <wp:posOffset>5069840</wp:posOffset>
          </wp:positionH>
          <wp:positionV relativeFrom="paragraph">
            <wp:posOffset>268132</wp:posOffset>
          </wp:positionV>
          <wp:extent cx="659219" cy="230411"/>
          <wp:effectExtent l="0" t="0" r="762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59219" cy="230411"/>
                  </a:xfrm>
                  <a:prstGeom prst="rect">
                    <a:avLst/>
                  </a:prstGeom>
                </pic:spPr>
              </pic:pic>
            </a:graphicData>
          </a:graphic>
          <wp14:sizeRelH relativeFrom="margin">
            <wp14:pctWidth>0</wp14:pctWidth>
          </wp14:sizeRelH>
          <wp14:sizeRelV relativeFrom="margin">
            <wp14:pctHeight>0</wp14:pctHeight>
          </wp14:sizeRelV>
        </wp:anchor>
      </w:drawing>
    </w:r>
    <w:r w:rsidRPr="00C30470">
      <w:rPr>
        <w:sz w:val="16"/>
      </w:rPr>
      <w:t xml:space="preserve">This work is licensed under the Creative Commons Attribution 4.0 International License. To view a copy of this license, visit http://creativecommons.org/licenses/by/4.0/ or send a letter to Creative Commons, PO Box 1866, Mountain View, CA 94042, USA.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31101A" w14:textId="77777777" w:rsidR="00892AFE" w:rsidRDefault="00892AFE" w:rsidP="00425BFD">
      <w:pPr>
        <w:spacing w:after="0" w:line="240" w:lineRule="auto"/>
      </w:pPr>
      <w:r>
        <w:separator/>
      </w:r>
    </w:p>
  </w:footnote>
  <w:footnote w:type="continuationSeparator" w:id="0">
    <w:p w14:paraId="45EC451D" w14:textId="77777777" w:rsidR="00892AFE" w:rsidRDefault="00892AFE" w:rsidP="00425BF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54337B" w14:textId="37DD132E" w:rsidR="0099101D" w:rsidRDefault="005B3627">
    <w:pPr>
      <w:pStyle w:val="Header"/>
    </w:pPr>
    <w:r w:rsidRPr="002F3EE4">
      <w:rPr>
        <w:b/>
        <w:bCs/>
        <w:noProof/>
      </w:rPr>
      <w:drawing>
        <wp:anchor distT="0" distB="0" distL="114300" distR="114300" simplePos="0" relativeHeight="251670528" behindDoc="0" locked="0" layoutInCell="1" allowOverlap="1" wp14:anchorId="37358F13" wp14:editId="32F1CA4B">
          <wp:simplePos x="0" y="0"/>
          <wp:positionH relativeFrom="margin">
            <wp:posOffset>5120640</wp:posOffset>
          </wp:positionH>
          <wp:positionV relativeFrom="paragraph">
            <wp:posOffset>-148345</wp:posOffset>
          </wp:positionV>
          <wp:extent cx="1059180" cy="600075"/>
          <wp:effectExtent l="0" t="0" r="7620" b="9525"/>
          <wp:wrapNone/>
          <wp:docPr id="4" name="Picture 2">
            <a:extLst xmlns:a="http://schemas.openxmlformats.org/drawingml/2006/main">
              <a:ext uri="{FF2B5EF4-FFF2-40B4-BE49-F238E27FC236}">
                <a16:creationId xmlns:a16="http://schemas.microsoft.com/office/drawing/2014/main" id="{CEEBBF04-1F5D-4C74-BFAC-2897CC1487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EEBBF04-1F5D-4C74-BFAC-2897CC1487EA}"/>
                      </a:ext>
                    </a:extLst>
                  </pic:cNvPr>
                  <pic:cNvPicPr>
                    <a:picLocks noChangeAspect="1"/>
                  </pic:cNvPicPr>
                </pic:nvPicPr>
                <pic:blipFill rotWithShape="1">
                  <a:blip r:embed="rId1"/>
                  <a:srcRect r="6362" b="24466"/>
                  <a:stretch/>
                </pic:blipFill>
                <pic:spPr bwMode="auto">
                  <a:xfrm>
                    <a:off x="0" y="0"/>
                    <a:ext cx="1059180" cy="600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8480" behindDoc="0" locked="0" layoutInCell="1" allowOverlap="1" wp14:anchorId="4313053F" wp14:editId="32F338F6">
          <wp:simplePos x="0" y="0"/>
          <wp:positionH relativeFrom="margin">
            <wp:posOffset>0</wp:posOffset>
          </wp:positionH>
          <wp:positionV relativeFrom="paragraph">
            <wp:posOffset>-635</wp:posOffset>
          </wp:positionV>
          <wp:extent cx="1144270" cy="383540"/>
          <wp:effectExtent l="0" t="0" r="0" b="0"/>
          <wp:wrapNone/>
          <wp:docPr id="16" name="Picture 16" descr="Logo&#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Logo&#10;&#10;Description automatically generated with medium confidenc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44270" cy="383540"/>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A1BC3"/>
    <w:multiLevelType w:val="hybridMultilevel"/>
    <w:tmpl w:val="5AE8FEC4"/>
    <w:lvl w:ilvl="0" w:tplc="5978EB1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6186A67"/>
    <w:multiLevelType w:val="hybridMultilevel"/>
    <w:tmpl w:val="E7567E4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83C0997"/>
    <w:multiLevelType w:val="hybridMultilevel"/>
    <w:tmpl w:val="D12E619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8B217A9"/>
    <w:multiLevelType w:val="hybridMultilevel"/>
    <w:tmpl w:val="4F3ADD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A1A0905"/>
    <w:multiLevelType w:val="multilevel"/>
    <w:tmpl w:val="607E47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C4F3C6C"/>
    <w:multiLevelType w:val="multilevel"/>
    <w:tmpl w:val="86E0E0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EC64148"/>
    <w:multiLevelType w:val="hybridMultilevel"/>
    <w:tmpl w:val="FAE0E6E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5DF370CF"/>
    <w:multiLevelType w:val="hybridMultilevel"/>
    <w:tmpl w:val="0F48C0B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653617C8"/>
    <w:multiLevelType w:val="hybridMultilevel"/>
    <w:tmpl w:val="4CEC7F3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73537B04"/>
    <w:multiLevelType w:val="hybridMultilevel"/>
    <w:tmpl w:val="16A86F9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68929340">
    <w:abstractNumId w:val="8"/>
  </w:num>
  <w:num w:numId="2" w16cid:durableId="602298925">
    <w:abstractNumId w:val="0"/>
  </w:num>
  <w:num w:numId="3" w16cid:durableId="432213035">
    <w:abstractNumId w:val="2"/>
  </w:num>
  <w:num w:numId="4" w16cid:durableId="1502047271">
    <w:abstractNumId w:val="6"/>
  </w:num>
  <w:num w:numId="5" w16cid:durableId="1212689020">
    <w:abstractNumId w:val="7"/>
  </w:num>
  <w:num w:numId="6" w16cid:durableId="1904296276">
    <w:abstractNumId w:val="9"/>
  </w:num>
  <w:num w:numId="7" w16cid:durableId="876117555">
    <w:abstractNumId w:val="1"/>
  </w:num>
  <w:num w:numId="8" w16cid:durableId="2010524292">
    <w:abstractNumId w:val="4"/>
  </w:num>
  <w:num w:numId="9" w16cid:durableId="779911014">
    <w:abstractNumId w:val="5"/>
  </w:num>
  <w:num w:numId="10" w16cid:durableId="100173858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516B"/>
    <w:rsid w:val="0004516B"/>
    <w:rsid w:val="00074362"/>
    <w:rsid w:val="000856D4"/>
    <w:rsid w:val="000A4B60"/>
    <w:rsid w:val="000D1233"/>
    <w:rsid w:val="00106A68"/>
    <w:rsid w:val="001109E3"/>
    <w:rsid w:val="0011127E"/>
    <w:rsid w:val="001228F0"/>
    <w:rsid w:val="001A1A03"/>
    <w:rsid w:val="001B7480"/>
    <w:rsid w:val="00204332"/>
    <w:rsid w:val="00243C7B"/>
    <w:rsid w:val="00275623"/>
    <w:rsid w:val="002D02E1"/>
    <w:rsid w:val="00324C76"/>
    <w:rsid w:val="003852AB"/>
    <w:rsid w:val="00404345"/>
    <w:rsid w:val="00425BFD"/>
    <w:rsid w:val="004D4E75"/>
    <w:rsid w:val="005071CE"/>
    <w:rsid w:val="005738EC"/>
    <w:rsid w:val="0059221E"/>
    <w:rsid w:val="005962F4"/>
    <w:rsid w:val="005B3627"/>
    <w:rsid w:val="005B613F"/>
    <w:rsid w:val="005B6300"/>
    <w:rsid w:val="005C27A8"/>
    <w:rsid w:val="005C5A32"/>
    <w:rsid w:val="005E1700"/>
    <w:rsid w:val="0062722A"/>
    <w:rsid w:val="00692630"/>
    <w:rsid w:val="006B532A"/>
    <w:rsid w:val="006C380F"/>
    <w:rsid w:val="00735D84"/>
    <w:rsid w:val="00782521"/>
    <w:rsid w:val="007D436F"/>
    <w:rsid w:val="007D68B5"/>
    <w:rsid w:val="00805BFA"/>
    <w:rsid w:val="008140AF"/>
    <w:rsid w:val="00844FDE"/>
    <w:rsid w:val="008763A7"/>
    <w:rsid w:val="008850CB"/>
    <w:rsid w:val="00892AFE"/>
    <w:rsid w:val="00913513"/>
    <w:rsid w:val="00930A79"/>
    <w:rsid w:val="009572E7"/>
    <w:rsid w:val="0099101D"/>
    <w:rsid w:val="009E65C5"/>
    <w:rsid w:val="00A1114C"/>
    <w:rsid w:val="00A77B6D"/>
    <w:rsid w:val="00A93FF0"/>
    <w:rsid w:val="00AC4318"/>
    <w:rsid w:val="00AC61AC"/>
    <w:rsid w:val="00AD6C37"/>
    <w:rsid w:val="00AF2BEC"/>
    <w:rsid w:val="00AF5FFB"/>
    <w:rsid w:val="00B01A22"/>
    <w:rsid w:val="00B74DA0"/>
    <w:rsid w:val="00B91913"/>
    <w:rsid w:val="00BD2496"/>
    <w:rsid w:val="00C30018"/>
    <w:rsid w:val="00C30470"/>
    <w:rsid w:val="00C5686A"/>
    <w:rsid w:val="00C94EEA"/>
    <w:rsid w:val="00CB0452"/>
    <w:rsid w:val="00D144F7"/>
    <w:rsid w:val="00D164A6"/>
    <w:rsid w:val="00D32939"/>
    <w:rsid w:val="00D552F8"/>
    <w:rsid w:val="00D65AF5"/>
    <w:rsid w:val="00E3270E"/>
    <w:rsid w:val="00E715AA"/>
    <w:rsid w:val="00E770FD"/>
    <w:rsid w:val="00EB1D0E"/>
    <w:rsid w:val="00F36FDC"/>
    <w:rsid w:val="00F64C42"/>
    <w:rsid w:val="00F66758"/>
    <w:rsid w:val="00F71150"/>
    <w:rsid w:val="00F7454E"/>
    <w:rsid w:val="00F935EC"/>
    <w:rsid w:val="00F95903"/>
    <w:rsid w:val="00FA2FAD"/>
    <w:rsid w:val="00FA3D34"/>
    <w:rsid w:val="00FC45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911DB25"/>
  <w15:docId w15:val="{0B0FE210-9690-4E41-B165-EC41A89E7E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045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715AA"/>
    <w:pPr>
      <w:ind w:left="720"/>
      <w:contextualSpacing/>
    </w:pPr>
  </w:style>
  <w:style w:type="character" w:styleId="Hyperlink">
    <w:name w:val="Hyperlink"/>
    <w:basedOn w:val="DefaultParagraphFont"/>
    <w:uiPriority w:val="99"/>
    <w:semiHidden/>
    <w:unhideWhenUsed/>
    <w:rsid w:val="00C5686A"/>
    <w:rPr>
      <w:color w:val="0000FF"/>
      <w:u w:val="single"/>
    </w:rPr>
  </w:style>
  <w:style w:type="paragraph" w:styleId="BalloonText">
    <w:name w:val="Balloon Text"/>
    <w:basedOn w:val="Normal"/>
    <w:link w:val="BalloonTextChar"/>
    <w:uiPriority w:val="99"/>
    <w:semiHidden/>
    <w:unhideWhenUsed/>
    <w:rsid w:val="00425BF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25BFD"/>
    <w:rPr>
      <w:rFonts w:ascii="Tahoma" w:hAnsi="Tahoma" w:cs="Tahoma"/>
      <w:sz w:val="16"/>
      <w:szCs w:val="16"/>
    </w:rPr>
  </w:style>
  <w:style w:type="paragraph" w:styleId="Header">
    <w:name w:val="header"/>
    <w:basedOn w:val="Normal"/>
    <w:link w:val="HeaderChar"/>
    <w:uiPriority w:val="99"/>
    <w:unhideWhenUsed/>
    <w:rsid w:val="00425BFD"/>
    <w:pPr>
      <w:tabs>
        <w:tab w:val="center" w:pos="4513"/>
        <w:tab w:val="right" w:pos="9026"/>
      </w:tabs>
      <w:spacing w:after="0" w:line="240" w:lineRule="auto"/>
    </w:pPr>
  </w:style>
  <w:style w:type="character" w:customStyle="1" w:styleId="HeaderChar">
    <w:name w:val="Header Char"/>
    <w:basedOn w:val="DefaultParagraphFont"/>
    <w:link w:val="Header"/>
    <w:uiPriority w:val="99"/>
    <w:rsid w:val="00425BFD"/>
  </w:style>
  <w:style w:type="paragraph" w:styleId="Footer">
    <w:name w:val="footer"/>
    <w:basedOn w:val="Normal"/>
    <w:link w:val="FooterChar"/>
    <w:uiPriority w:val="99"/>
    <w:unhideWhenUsed/>
    <w:rsid w:val="00425BFD"/>
    <w:pPr>
      <w:tabs>
        <w:tab w:val="center" w:pos="4513"/>
        <w:tab w:val="right" w:pos="9026"/>
      </w:tabs>
      <w:spacing w:after="0" w:line="240" w:lineRule="auto"/>
    </w:pPr>
  </w:style>
  <w:style w:type="character" w:customStyle="1" w:styleId="FooterChar">
    <w:name w:val="Footer Char"/>
    <w:basedOn w:val="DefaultParagraphFont"/>
    <w:link w:val="Footer"/>
    <w:uiPriority w:val="99"/>
    <w:rsid w:val="00425BFD"/>
  </w:style>
  <w:style w:type="paragraph" w:styleId="NormalWeb">
    <w:name w:val="Normal (Web)"/>
    <w:basedOn w:val="Normal"/>
    <w:uiPriority w:val="99"/>
    <w:semiHidden/>
    <w:unhideWhenUsed/>
    <w:rsid w:val="00324C76"/>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Strong">
    <w:name w:val="Strong"/>
    <w:basedOn w:val="DefaultParagraphFont"/>
    <w:uiPriority w:val="22"/>
    <w:qFormat/>
    <w:rsid w:val="00324C76"/>
    <w:rPr>
      <w:b/>
      <w:bCs/>
    </w:rPr>
  </w:style>
  <w:style w:type="table" w:styleId="TableGrid">
    <w:name w:val="Table Grid"/>
    <w:basedOn w:val="TableNormal"/>
    <w:uiPriority w:val="59"/>
    <w:rsid w:val="00BD24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23387">
      <w:bodyDiv w:val="1"/>
      <w:marLeft w:val="0"/>
      <w:marRight w:val="0"/>
      <w:marTop w:val="0"/>
      <w:marBottom w:val="0"/>
      <w:divBdr>
        <w:top w:val="none" w:sz="0" w:space="0" w:color="auto"/>
        <w:left w:val="none" w:sz="0" w:space="0" w:color="auto"/>
        <w:bottom w:val="none" w:sz="0" w:space="0" w:color="auto"/>
        <w:right w:val="none" w:sz="0" w:space="0" w:color="auto"/>
      </w:divBdr>
    </w:div>
    <w:div w:id="141193972">
      <w:bodyDiv w:val="1"/>
      <w:marLeft w:val="0"/>
      <w:marRight w:val="0"/>
      <w:marTop w:val="0"/>
      <w:marBottom w:val="0"/>
      <w:divBdr>
        <w:top w:val="none" w:sz="0" w:space="0" w:color="auto"/>
        <w:left w:val="none" w:sz="0" w:space="0" w:color="auto"/>
        <w:bottom w:val="none" w:sz="0" w:space="0" w:color="auto"/>
        <w:right w:val="none" w:sz="0" w:space="0" w:color="auto"/>
      </w:divBdr>
    </w:div>
    <w:div w:id="791628810">
      <w:bodyDiv w:val="1"/>
      <w:marLeft w:val="0"/>
      <w:marRight w:val="0"/>
      <w:marTop w:val="0"/>
      <w:marBottom w:val="0"/>
      <w:divBdr>
        <w:top w:val="none" w:sz="0" w:space="0" w:color="auto"/>
        <w:left w:val="none" w:sz="0" w:space="0" w:color="auto"/>
        <w:bottom w:val="none" w:sz="0" w:space="0" w:color="auto"/>
        <w:right w:val="none" w:sz="0" w:space="0" w:color="auto"/>
      </w:divBdr>
    </w:div>
    <w:div w:id="1092313315">
      <w:bodyDiv w:val="1"/>
      <w:marLeft w:val="0"/>
      <w:marRight w:val="0"/>
      <w:marTop w:val="0"/>
      <w:marBottom w:val="0"/>
      <w:divBdr>
        <w:top w:val="none" w:sz="0" w:space="0" w:color="auto"/>
        <w:left w:val="none" w:sz="0" w:space="0" w:color="auto"/>
        <w:bottom w:val="none" w:sz="0" w:space="0" w:color="auto"/>
        <w:right w:val="none" w:sz="0" w:space="0" w:color="auto"/>
      </w:divBdr>
    </w:div>
    <w:div w:id="2070374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B902F5-75CC-40DB-A903-0DBD7DF7D4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5</Pages>
  <Words>735</Words>
  <Characters>4194</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Nicola Simpson</dc:creator>
  <cp:lastModifiedBy>Molly Jefferies (PhD Immu + Immun FT A300 MIBTP)</cp:lastModifiedBy>
  <cp:revision>6</cp:revision>
  <cp:lastPrinted>2017-02-02T13:35:00Z</cp:lastPrinted>
  <dcterms:created xsi:type="dcterms:W3CDTF">2019-11-11T16:06:00Z</dcterms:created>
  <dcterms:modified xsi:type="dcterms:W3CDTF">2026-06-02T15:51:00Z</dcterms:modified>
</cp:coreProperties>
</file>